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80" w:rsidRDefault="00266F80" w:rsidP="00266F80">
      <w:pPr>
        <w:widowControl/>
        <w:suppressAutoHyphens/>
        <w:spacing w:after="0" w:line="240" w:lineRule="auto"/>
        <w:jc w:val="center"/>
        <w:outlineLvl w:val="0"/>
        <w:rPr>
          <w:rFonts w:ascii="Times New Roman" w:hAnsi="Times New Roman"/>
          <w:kern w:val="2"/>
          <w:sz w:val="28"/>
          <w:szCs w:val="28"/>
          <w:lang w:val="ru-RU"/>
        </w:rPr>
      </w:pPr>
      <w:bookmarkStart w:id="0" w:name="_Toc116032502"/>
    </w:p>
    <w:tbl>
      <w:tblPr>
        <w:tblW w:w="0" w:type="auto"/>
        <w:tblLook w:val="04A0" w:firstRow="1" w:lastRow="0" w:firstColumn="1" w:lastColumn="0" w:noHBand="0" w:noVBand="1"/>
      </w:tblPr>
      <w:tblGrid>
        <w:gridCol w:w="4759"/>
        <w:gridCol w:w="4812"/>
      </w:tblGrid>
      <w:tr w:rsidR="00266F80" w:rsidRPr="00E12469" w:rsidTr="00754424">
        <w:tc>
          <w:tcPr>
            <w:tcW w:w="5211" w:type="dxa"/>
            <w:shd w:val="clear" w:color="auto" w:fill="auto"/>
          </w:tcPr>
          <w:p w:rsidR="00266F80" w:rsidRPr="00E12469" w:rsidRDefault="00266F80" w:rsidP="00754424">
            <w:pPr>
              <w:widowControl/>
              <w:suppressAutoHyphens/>
              <w:spacing w:after="0" w:line="240" w:lineRule="auto"/>
              <w:outlineLvl w:val="0"/>
              <w:rPr>
                <w:rFonts w:ascii="Times New Roman" w:hAnsi="Times New Roman"/>
                <w:kern w:val="2"/>
                <w:sz w:val="28"/>
                <w:szCs w:val="28"/>
                <w:lang w:val="ru-RU"/>
              </w:rPr>
            </w:pPr>
            <w:r w:rsidRPr="00E12469">
              <w:rPr>
                <w:rFonts w:ascii="Times New Roman" w:hAnsi="Times New Roman"/>
                <w:kern w:val="2"/>
                <w:sz w:val="28"/>
                <w:szCs w:val="28"/>
                <w:lang w:val="ru-RU"/>
              </w:rPr>
              <w:t xml:space="preserve">Рассмотрена </w:t>
            </w:r>
          </w:p>
          <w:p w:rsidR="00266F80" w:rsidRPr="00E12469" w:rsidRDefault="00266F80" w:rsidP="00754424">
            <w:pPr>
              <w:widowControl/>
              <w:suppressAutoHyphens/>
              <w:spacing w:after="0" w:line="240" w:lineRule="auto"/>
              <w:outlineLvl w:val="0"/>
              <w:rPr>
                <w:rFonts w:ascii="Times New Roman" w:hAnsi="Times New Roman"/>
                <w:kern w:val="2"/>
                <w:sz w:val="28"/>
                <w:szCs w:val="28"/>
                <w:lang w:val="ru-RU"/>
              </w:rPr>
            </w:pPr>
            <w:r w:rsidRPr="00E12469">
              <w:rPr>
                <w:rFonts w:ascii="Times New Roman" w:hAnsi="Times New Roman"/>
                <w:kern w:val="2"/>
                <w:sz w:val="28"/>
                <w:szCs w:val="28"/>
                <w:lang w:val="ru-RU"/>
              </w:rPr>
              <w:t>на совете школы</w:t>
            </w:r>
          </w:p>
          <w:p w:rsidR="00266F80" w:rsidRPr="00E12469" w:rsidRDefault="00266F80" w:rsidP="00754424">
            <w:pPr>
              <w:widowControl/>
              <w:suppressAutoHyphens/>
              <w:spacing w:after="0" w:line="240" w:lineRule="auto"/>
              <w:outlineLvl w:val="0"/>
              <w:rPr>
                <w:rFonts w:ascii="Times New Roman" w:hAnsi="Times New Roman"/>
                <w:kern w:val="2"/>
                <w:sz w:val="28"/>
                <w:szCs w:val="28"/>
                <w:lang w:val="ru-RU"/>
              </w:rPr>
            </w:pPr>
            <w:r w:rsidRPr="00E12469">
              <w:rPr>
                <w:rFonts w:ascii="Times New Roman" w:hAnsi="Times New Roman"/>
                <w:kern w:val="2"/>
                <w:sz w:val="28"/>
                <w:szCs w:val="28"/>
                <w:lang w:val="ru-RU"/>
              </w:rPr>
              <w:t xml:space="preserve">протокол №   </w:t>
            </w:r>
            <w:proofErr w:type="gramStart"/>
            <w:r w:rsidRPr="00E12469">
              <w:rPr>
                <w:rFonts w:ascii="Times New Roman" w:hAnsi="Times New Roman"/>
                <w:kern w:val="2"/>
                <w:sz w:val="28"/>
                <w:szCs w:val="28"/>
                <w:lang w:val="ru-RU"/>
              </w:rPr>
              <w:t>от</w:t>
            </w:r>
            <w:proofErr w:type="gramEnd"/>
            <w:r w:rsidRPr="00E12469">
              <w:rPr>
                <w:rFonts w:ascii="Times New Roman" w:hAnsi="Times New Roman"/>
                <w:kern w:val="2"/>
                <w:sz w:val="28"/>
                <w:szCs w:val="28"/>
                <w:lang w:val="ru-RU"/>
              </w:rPr>
              <w:t xml:space="preserve"> </w:t>
            </w:r>
          </w:p>
        </w:tc>
        <w:tc>
          <w:tcPr>
            <w:tcW w:w="5211" w:type="dxa"/>
            <w:shd w:val="clear" w:color="auto" w:fill="auto"/>
          </w:tcPr>
          <w:p w:rsidR="00266F80" w:rsidRPr="00E12469" w:rsidRDefault="00266F80" w:rsidP="00754424">
            <w:pPr>
              <w:widowControl/>
              <w:suppressAutoHyphens/>
              <w:spacing w:after="0" w:line="240" w:lineRule="auto"/>
              <w:jc w:val="right"/>
              <w:outlineLvl w:val="0"/>
              <w:rPr>
                <w:rFonts w:ascii="Times New Roman" w:hAnsi="Times New Roman"/>
                <w:kern w:val="2"/>
                <w:sz w:val="28"/>
                <w:szCs w:val="28"/>
                <w:lang w:val="ru-RU"/>
              </w:rPr>
            </w:pPr>
            <w:r w:rsidRPr="00E12469">
              <w:rPr>
                <w:rFonts w:ascii="Times New Roman" w:hAnsi="Times New Roman"/>
                <w:kern w:val="2"/>
                <w:sz w:val="28"/>
                <w:szCs w:val="28"/>
                <w:lang w:val="ru-RU"/>
              </w:rPr>
              <w:t>Утверждена</w:t>
            </w:r>
          </w:p>
          <w:p w:rsidR="00266F80" w:rsidRPr="00E12469" w:rsidRDefault="00266F80" w:rsidP="00754424">
            <w:pPr>
              <w:widowControl/>
              <w:suppressAutoHyphens/>
              <w:spacing w:after="0" w:line="240" w:lineRule="auto"/>
              <w:jc w:val="right"/>
              <w:outlineLvl w:val="0"/>
              <w:rPr>
                <w:rFonts w:ascii="Times New Roman" w:hAnsi="Times New Roman"/>
                <w:kern w:val="2"/>
                <w:sz w:val="28"/>
                <w:szCs w:val="28"/>
                <w:lang w:val="ru-RU"/>
              </w:rPr>
            </w:pPr>
            <w:r w:rsidRPr="00E12469">
              <w:rPr>
                <w:rFonts w:ascii="Times New Roman" w:hAnsi="Times New Roman"/>
                <w:kern w:val="2"/>
                <w:sz w:val="28"/>
                <w:szCs w:val="28"/>
                <w:lang w:val="ru-RU"/>
              </w:rPr>
              <w:t>педагогическим советом</w:t>
            </w:r>
          </w:p>
          <w:p w:rsidR="00266F80" w:rsidRPr="00E12469" w:rsidRDefault="00266F80" w:rsidP="00754424">
            <w:pPr>
              <w:widowControl/>
              <w:suppressAutoHyphens/>
              <w:spacing w:after="0" w:line="240" w:lineRule="auto"/>
              <w:jc w:val="right"/>
              <w:outlineLvl w:val="0"/>
              <w:rPr>
                <w:rFonts w:ascii="Times New Roman" w:hAnsi="Times New Roman"/>
                <w:kern w:val="2"/>
                <w:sz w:val="28"/>
                <w:szCs w:val="28"/>
                <w:lang w:val="ru-RU"/>
              </w:rPr>
            </w:pPr>
            <w:r w:rsidRPr="00E12469">
              <w:rPr>
                <w:rFonts w:ascii="Times New Roman" w:hAnsi="Times New Roman"/>
                <w:kern w:val="2"/>
                <w:sz w:val="28"/>
                <w:szCs w:val="28"/>
                <w:lang w:val="ru-RU"/>
              </w:rPr>
              <w:t>МАОУ Пролетарской СОШ</w:t>
            </w:r>
          </w:p>
          <w:p w:rsidR="00266F80" w:rsidRPr="00E12469" w:rsidRDefault="00266F80" w:rsidP="00754424">
            <w:pPr>
              <w:widowControl/>
              <w:suppressAutoHyphens/>
              <w:spacing w:after="0" w:line="240" w:lineRule="auto"/>
              <w:jc w:val="right"/>
              <w:outlineLvl w:val="0"/>
              <w:rPr>
                <w:rFonts w:ascii="Times New Roman" w:hAnsi="Times New Roman"/>
                <w:kern w:val="2"/>
                <w:sz w:val="28"/>
                <w:szCs w:val="28"/>
                <w:lang w:val="ru-RU"/>
              </w:rPr>
            </w:pPr>
            <w:r w:rsidRPr="00E12469">
              <w:rPr>
                <w:rFonts w:ascii="Times New Roman" w:hAnsi="Times New Roman"/>
                <w:kern w:val="2"/>
                <w:sz w:val="28"/>
                <w:szCs w:val="28"/>
                <w:lang w:val="ru-RU"/>
              </w:rPr>
              <w:t>протокол № 1 от 30. 08 .2023г.</w:t>
            </w:r>
          </w:p>
        </w:tc>
      </w:tr>
    </w:tbl>
    <w:p w:rsidR="00266F80" w:rsidRPr="00300826" w:rsidRDefault="00266F80" w:rsidP="00266F80">
      <w:pPr>
        <w:widowControl/>
        <w:suppressAutoHyphens/>
        <w:spacing w:after="0" w:line="240" w:lineRule="auto"/>
        <w:jc w:val="center"/>
        <w:outlineLvl w:val="0"/>
        <w:rPr>
          <w:rFonts w:ascii="Times New Roman" w:hAnsi="Times New Roman"/>
          <w:kern w:val="2"/>
          <w:sz w:val="96"/>
          <w:szCs w:val="96"/>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sz w:val="28"/>
          <w:szCs w:val="28"/>
          <w:lang w:val="ru-RU"/>
        </w:rPr>
      </w:pPr>
      <w:r w:rsidRPr="00300826">
        <w:rPr>
          <w:rFonts w:ascii="Times New Roman" w:hAnsi="Times New Roman"/>
          <w:kern w:val="2"/>
          <w:sz w:val="96"/>
          <w:szCs w:val="96"/>
          <w:lang w:val="ru-RU"/>
        </w:rPr>
        <w:t xml:space="preserve">Основная образовательная программа </w:t>
      </w:r>
      <w:r w:rsidRPr="00300826">
        <w:rPr>
          <w:rFonts w:ascii="Times New Roman" w:eastAsia="SchoolBookSanPin" w:hAnsi="Times New Roman"/>
          <w:sz w:val="96"/>
          <w:szCs w:val="96"/>
          <w:lang w:val="ru-RU"/>
        </w:rPr>
        <w:t>основного общего образования</w:t>
      </w:r>
      <w:r>
        <w:rPr>
          <w:rFonts w:ascii="Times New Roman" w:eastAsia="SchoolBookSanPin" w:hAnsi="Times New Roman"/>
          <w:sz w:val="28"/>
          <w:szCs w:val="28"/>
          <w:lang w:val="ru-RU"/>
        </w:rPr>
        <w:t xml:space="preserve"> </w:t>
      </w:r>
    </w:p>
    <w:p w:rsidR="00266F80" w:rsidRDefault="00266F80" w:rsidP="00266F80">
      <w:pPr>
        <w:widowControl/>
        <w:suppressAutoHyphens/>
        <w:spacing w:after="0" w:line="240" w:lineRule="auto"/>
        <w:jc w:val="center"/>
        <w:outlineLvl w:val="0"/>
        <w:rPr>
          <w:rFonts w:ascii="Times New Roman" w:eastAsia="SchoolBookSanPin" w:hAnsi="Times New Roman"/>
          <w:sz w:val="28"/>
          <w:szCs w:val="28"/>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r w:rsidRPr="00300826">
        <w:rPr>
          <w:rFonts w:ascii="Times New Roman" w:eastAsia="SchoolBookSanPin" w:hAnsi="Times New Roman"/>
          <w:b/>
          <w:sz w:val="44"/>
          <w:szCs w:val="44"/>
          <w:lang w:val="ru-RU"/>
        </w:rPr>
        <w:t>муниципального автономного образовательного учреждения Пролетарской средней общеобразовательной школы.</w:t>
      </w: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Default="00266F80" w:rsidP="00266F80">
      <w:pPr>
        <w:widowControl/>
        <w:suppressAutoHyphens/>
        <w:spacing w:after="0" w:line="240" w:lineRule="auto"/>
        <w:jc w:val="center"/>
        <w:outlineLvl w:val="0"/>
        <w:rPr>
          <w:rFonts w:ascii="Times New Roman" w:eastAsia="SchoolBookSanPin" w:hAnsi="Times New Roman"/>
          <w:b/>
          <w:sz w:val="44"/>
          <w:szCs w:val="44"/>
          <w:lang w:val="ru-RU"/>
        </w:rPr>
      </w:pPr>
    </w:p>
    <w:p w:rsidR="00266F80" w:rsidRPr="00CA4934" w:rsidRDefault="00266F80" w:rsidP="00266F80">
      <w:pPr>
        <w:widowControl/>
        <w:suppressAutoHyphens/>
        <w:spacing w:after="0" w:line="240" w:lineRule="auto"/>
        <w:jc w:val="center"/>
        <w:outlineLvl w:val="0"/>
        <w:rPr>
          <w:rFonts w:ascii="Times New Roman" w:hAnsi="Times New Roman"/>
          <w:kern w:val="2"/>
          <w:sz w:val="28"/>
          <w:szCs w:val="28"/>
          <w:lang w:val="ru-RU"/>
        </w:rPr>
      </w:pPr>
    </w:p>
    <w:bookmarkEnd w:id="0"/>
    <w:p w:rsidR="00266F80" w:rsidRPr="00CA4934" w:rsidRDefault="00266F80" w:rsidP="00266F80">
      <w:pPr>
        <w:numPr>
          <w:ilvl w:val="0"/>
          <w:numId w:val="1"/>
        </w:numPr>
        <w:spacing w:after="0" w:line="240" w:lineRule="auto"/>
        <w:ind w:left="0" w:firstLine="0"/>
        <w:jc w:val="center"/>
        <w:rPr>
          <w:rFonts w:ascii="Times New Roman" w:hAnsi="Times New Roman"/>
          <w:b/>
          <w:sz w:val="28"/>
          <w:szCs w:val="28"/>
          <w:lang w:val="ru-RU"/>
        </w:rPr>
      </w:pPr>
      <w:r w:rsidRPr="00CA4934">
        <w:rPr>
          <w:rFonts w:ascii="Times New Roman" w:hAnsi="Times New Roman"/>
          <w:b/>
          <w:sz w:val="28"/>
          <w:szCs w:val="28"/>
          <w:lang w:val="ru-RU"/>
        </w:rPr>
        <w:lastRenderedPageBreak/>
        <w:t>Общие положения</w:t>
      </w:r>
    </w:p>
    <w:p w:rsidR="00266F80" w:rsidRPr="00CA4934" w:rsidRDefault="00266F80" w:rsidP="00266F80">
      <w:pPr>
        <w:spacing w:after="0" w:line="240" w:lineRule="auto"/>
        <w:ind w:left="1080"/>
        <w:rPr>
          <w:rFonts w:ascii="Times New Roman" w:hAnsi="Times New Roman"/>
          <w:b/>
          <w:sz w:val="28"/>
          <w:szCs w:val="28"/>
          <w:lang w:val="ru-RU"/>
        </w:rPr>
      </w:pPr>
    </w:p>
    <w:p w:rsidR="00266F80" w:rsidRPr="00CA4934" w:rsidRDefault="00266F80" w:rsidP="00266F80">
      <w:pPr>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sz w:val="28"/>
          <w:szCs w:val="28"/>
          <w:lang w:val="ru-RU"/>
        </w:rPr>
        <w:t>1. Федеральная образовательная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hAnsi="Times New Roman"/>
          <w:sz w:val="28"/>
          <w:szCs w:val="28"/>
          <w:lang w:val="ru-RU"/>
        </w:rPr>
        <w:t>2. </w:t>
      </w:r>
      <w:proofErr w:type="gramStart"/>
      <w:r w:rsidRPr="00CA4934">
        <w:rPr>
          <w:rFonts w:ascii="Times New Roman" w:hAnsi="Times New Roman"/>
          <w:sz w:val="28"/>
          <w:szCs w:val="28"/>
          <w:lang w:val="ru-RU"/>
        </w:rPr>
        <w:t xml:space="preserve">Содержание ФОП ООО представлено </w:t>
      </w:r>
      <w:r w:rsidRPr="00CA4934">
        <w:rPr>
          <w:rFonts w:ascii="Times New Roman" w:eastAsia="SchoolBookSanPin" w:hAnsi="Times New Roman"/>
          <w:sz w:val="28"/>
          <w:szCs w:val="28"/>
          <w:lang w:val="ru-RU"/>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CA4934">
        <w:rPr>
          <w:rStyle w:val="a5"/>
          <w:sz w:val="28"/>
          <w:szCs w:val="28"/>
          <w:lang w:val="ru-RU"/>
        </w:rPr>
        <w:t xml:space="preserve"> </w:t>
      </w:r>
      <w:r w:rsidRPr="00CA4934">
        <w:rPr>
          <w:rStyle w:val="a6"/>
          <w:rFonts w:ascii="Times New Roman" w:hAnsi="Times New Roman"/>
          <w:sz w:val="28"/>
          <w:szCs w:val="28"/>
        </w:rPr>
        <w:footnoteReference w:id="1"/>
      </w:r>
      <w:r w:rsidRPr="00CA4934">
        <w:rPr>
          <w:sz w:val="28"/>
          <w:szCs w:val="28"/>
          <w:lang w:val="ru-RU"/>
        </w:rPr>
        <w:t>.</w:t>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3. </w:t>
      </w:r>
      <w:proofErr w:type="gramStart"/>
      <w:r w:rsidRPr="00CA4934">
        <w:rPr>
          <w:rFonts w:ascii="Times New Roman" w:eastAsia="SchoolBookSanPin" w:hAnsi="Times New Roman"/>
          <w:sz w:val="28"/>
          <w:szCs w:val="28"/>
          <w:lang w:val="ru-RU"/>
        </w:rP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w:t>
      </w:r>
      <w:proofErr w:type="gramEnd"/>
      <w:r w:rsidRPr="00CA4934">
        <w:rPr>
          <w:rFonts w:ascii="Times New Roman" w:eastAsia="SchoolBookSanPin" w:hAnsi="Times New Roman"/>
          <w:sz w:val="28"/>
          <w:szCs w:val="28"/>
          <w:lang w:val="ru-RU"/>
        </w:rPr>
        <w:t xml:space="preserve">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r w:rsidRPr="00CA4934">
        <w:rPr>
          <w:rStyle w:val="a5"/>
          <w:rFonts w:ascii="Times New Roman" w:eastAsia="SchoolBookSanPin" w:hAnsi="Times New Roman"/>
          <w:sz w:val="28"/>
          <w:szCs w:val="28"/>
          <w:lang w:val="ru-RU"/>
        </w:rPr>
        <w:footnoteReference w:id="2"/>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4. При разработке ООП ООО образовательная организация </w:t>
      </w:r>
      <w:r w:rsidRPr="00CA4934">
        <w:rPr>
          <w:rFonts w:ascii="Times New Roman" w:eastAsia="SchoolBookSanPin" w:hAnsi="Times New Roman"/>
          <w:sz w:val="28"/>
          <w:szCs w:val="28"/>
          <w:lang w:val="ru-RU"/>
        </w:rPr>
        <w:lastRenderedPageBreak/>
        <w:t>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CA4934">
        <w:rPr>
          <w:rStyle w:val="a5"/>
          <w:rFonts w:ascii="Times New Roman" w:eastAsia="SchoolBookSanPin" w:hAnsi="Times New Roman"/>
          <w:sz w:val="28"/>
          <w:szCs w:val="28"/>
          <w:lang w:val="ru-RU"/>
        </w:rPr>
        <w:footnoteReference w:id="3"/>
      </w:r>
      <w:r w:rsidRPr="00CA4934">
        <w:rPr>
          <w:rFonts w:ascii="Times New Roman" w:eastAsia="SchoolBookSanPin" w:hAnsi="Times New Roman"/>
          <w:sz w:val="28"/>
          <w:szCs w:val="28"/>
          <w:lang w:val="ru-RU"/>
        </w:rPr>
        <w:t xml:space="preserve">.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5. ФОП ООО включает три раздела: целевой, содержательный, организационный</w:t>
      </w:r>
      <w:r w:rsidRPr="00CA4934">
        <w:rPr>
          <w:rStyle w:val="a5"/>
          <w:rFonts w:ascii="Times New Roman" w:eastAsia="SchoolBookSanPin" w:hAnsi="Times New Roman"/>
          <w:sz w:val="28"/>
          <w:szCs w:val="28"/>
          <w:lang w:val="ru-RU"/>
        </w:rPr>
        <w:footnoteReference w:id="4"/>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6. 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w:t>
      </w:r>
      <w:r w:rsidRPr="00CA4934">
        <w:rPr>
          <w:rStyle w:val="a5"/>
          <w:rFonts w:ascii="Times New Roman" w:eastAsia="SchoolBookSanPin" w:hAnsi="Times New Roman"/>
          <w:sz w:val="28"/>
          <w:szCs w:val="28"/>
          <w:lang w:val="ru-RU"/>
        </w:rPr>
        <w:footnoteReference w:id="5"/>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7. Целевой раздел ФОП ООО включает:</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пояснительную записку;</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планируемые результаты освоения обучающимися ФОП ООО;</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систему оценки достижения планируемых результатов освоения ФОП </w:t>
      </w:r>
      <w:r w:rsidRPr="00CA4934">
        <w:rPr>
          <w:rFonts w:ascii="Times New Roman" w:eastAsia="SchoolBookSanPin" w:hAnsi="Times New Roman"/>
          <w:sz w:val="28"/>
          <w:szCs w:val="28"/>
          <w:lang w:val="ru-RU"/>
        </w:rPr>
        <w:lastRenderedPageBreak/>
        <w:t>ООО</w:t>
      </w:r>
      <w:r w:rsidRPr="00CA4934">
        <w:rPr>
          <w:rStyle w:val="a5"/>
          <w:rFonts w:ascii="Times New Roman" w:eastAsia="SchoolBookSanPin" w:hAnsi="Times New Roman"/>
          <w:sz w:val="28"/>
          <w:szCs w:val="28"/>
          <w:lang w:val="ru-RU"/>
        </w:rPr>
        <w:footnoteReference w:id="6"/>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8. Содержательный раздел ФОП ООО включает следующие программы, ориентированные на достижение предметных,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и личностных результатов:</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федеральные рабочие программы учебных предметов;</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программу формирования универсальных учебных действий </w:t>
      </w:r>
      <w:proofErr w:type="gramStart"/>
      <w:r w:rsidRPr="00CA4934">
        <w:rPr>
          <w:rFonts w:ascii="Times New Roman" w:eastAsia="SchoolBookSanPin" w:hAnsi="Times New Roman"/>
          <w:sz w:val="28"/>
          <w:szCs w:val="28"/>
          <w:lang w:val="ru-RU"/>
        </w:rPr>
        <w:t>у</w:t>
      </w:r>
      <w:proofErr w:type="gramEnd"/>
      <w:r w:rsidRPr="00CA4934">
        <w:rPr>
          <w:rFonts w:ascii="Times New Roman" w:eastAsia="SchoolBookSanPin" w:hAnsi="Times New Roman"/>
          <w:sz w:val="28"/>
          <w:szCs w:val="28"/>
          <w:lang w:val="ru-RU"/>
        </w:rPr>
        <w:t xml:space="preserve"> обучающихся</w:t>
      </w:r>
      <w:r w:rsidRPr="00CA4934">
        <w:rPr>
          <w:rStyle w:val="a5"/>
          <w:rFonts w:ascii="Times New Roman" w:eastAsia="SchoolBookSanPin" w:hAnsi="Times New Roman"/>
          <w:sz w:val="28"/>
          <w:szCs w:val="28"/>
          <w:lang w:val="ru-RU"/>
        </w:rPr>
        <w:footnoteReference w:id="7"/>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федеральную рабочую программу воспитания.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10. Программа формирования универсальных учебных действий </w:t>
      </w:r>
      <w:proofErr w:type="gramStart"/>
      <w:r w:rsidRPr="00CA4934">
        <w:rPr>
          <w:rFonts w:ascii="Times New Roman" w:eastAsia="SchoolBookSanPin" w:hAnsi="Times New Roman"/>
          <w:sz w:val="28"/>
          <w:szCs w:val="28"/>
          <w:lang w:val="ru-RU"/>
        </w:rPr>
        <w:t>у</w:t>
      </w:r>
      <w:proofErr w:type="gramEnd"/>
      <w:r w:rsidRPr="00CA4934">
        <w:rPr>
          <w:rFonts w:ascii="Times New Roman" w:eastAsia="SchoolBookSanPin" w:hAnsi="Times New Roman"/>
          <w:sz w:val="28"/>
          <w:szCs w:val="28"/>
          <w:lang w:val="ru-RU"/>
        </w:rPr>
        <w:t xml:space="preserve"> обучающихся содержит:</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характеристики регулятивных, познавательных, коммуникативных универсальных учебных действий обучающихся</w:t>
      </w:r>
      <w:r w:rsidRPr="00CA4934">
        <w:rPr>
          <w:rStyle w:val="a5"/>
          <w:rFonts w:ascii="Times New Roman" w:eastAsia="SchoolBookSanPin" w:hAnsi="Times New Roman"/>
          <w:sz w:val="28"/>
          <w:szCs w:val="28"/>
          <w:lang w:val="ru-RU"/>
        </w:rPr>
        <w:footnoteReference w:id="8"/>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11. </w:t>
      </w:r>
      <w:proofErr w:type="gramStart"/>
      <w:r w:rsidRPr="00CA4934">
        <w:rPr>
          <w:rFonts w:ascii="Times New Roman" w:eastAsia="SchoolBookSanPin" w:hAnsi="Times New Roman"/>
          <w:sz w:val="28"/>
          <w:szCs w:val="28"/>
          <w:lang w:val="ru-RU"/>
        </w:rPr>
        <w:t xml:space="preserve">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w:t>
      </w:r>
      <w:r w:rsidRPr="00CA4934">
        <w:rPr>
          <w:rFonts w:ascii="Times New Roman" w:eastAsia="SchoolBookSanPin" w:hAnsi="Times New Roman"/>
          <w:sz w:val="28"/>
          <w:szCs w:val="28"/>
          <w:lang w:val="ru-RU"/>
        </w:rPr>
        <w:lastRenderedPageBreak/>
        <w:t>единство народов России.</w:t>
      </w:r>
      <w:r w:rsidRPr="00CA4934">
        <w:rPr>
          <w:rStyle w:val="a5"/>
          <w:rFonts w:ascii="Times New Roman" w:eastAsia="SchoolBookSanPin" w:hAnsi="Times New Roman"/>
          <w:sz w:val="28"/>
          <w:szCs w:val="28"/>
          <w:lang w:val="ru-RU"/>
        </w:rPr>
        <w:footnoteReference w:id="9"/>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CA4934">
        <w:rPr>
          <w:rStyle w:val="a5"/>
          <w:rFonts w:ascii="Times New Roman" w:eastAsia="SchoolBookSanPin" w:hAnsi="Times New Roman"/>
          <w:sz w:val="28"/>
          <w:szCs w:val="28"/>
          <w:lang w:val="ru-RU"/>
        </w:rPr>
        <w:footnoteReference w:id="10"/>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CA4934">
        <w:rPr>
          <w:rStyle w:val="a5"/>
          <w:rFonts w:ascii="Times New Roman" w:eastAsia="SchoolBookSanPin" w:hAnsi="Times New Roman"/>
          <w:sz w:val="28"/>
          <w:szCs w:val="28"/>
          <w:lang w:val="ru-RU"/>
        </w:rPr>
        <w:footnoteReference w:id="11"/>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14. Федеральная рабочая программа воспитания предусматривает приобщение </w:t>
      </w:r>
      <w:proofErr w:type="gramStart"/>
      <w:r w:rsidRPr="00CA4934">
        <w:rPr>
          <w:rFonts w:ascii="Times New Roman" w:eastAsia="SchoolBookSanPin" w:hAnsi="Times New Roman"/>
          <w:sz w:val="28"/>
          <w:szCs w:val="28"/>
          <w:lang w:val="ru-RU"/>
        </w:rPr>
        <w:t>обучающихся</w:t>
      </w:r>
      <w:proofErr w:type="gramEnd"/>
      <w:r w:rsidRPr="00CA4934">
        <w:rPr>
          <w:rFonts w:ascii="Times New Roman" w:eastAsia="SchoolBookSanPin" w:hAnsi="Times New Roman"/>
          <w:sz w:val="28"/>
          <w:szCs w:val="28"/>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CA4934">
        <w:rPr>
          <w:rStyle w:val="a5"/>
          <w:rFonts w:ascii="Times New Roman" w:eastAsia="SchoolBookSanPin" w:hAnsi="Times New Roman"/>
          <w:sz w:val="28"/>
          <w:szCs w:val="28"/>
          <w:lang w:val="ru-RU"/>
        </w:rPr>
        <w:footnoteReference w:id="12"/>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CA4934">
        <w:rPr>
          <w:rStyle w:val="a5"/>
          <w:rFonts w:ascii="Times New Roman" w:eastAsia="SchoolBookSanPin" w:hAnsi="Times New Roman"/>
          <w:sz w:val="28"/>
          <w:szCs w:val="28"/>
          <w:lang w:val="ru-RU"/>
        </w:rPr>
        <w:footnoteReference w:id="13"/>
      </w:r>
      <w:r w:rsidRPr="00CA4934">
        <w:rPr>
          <w:rFonts w:ascii="Times New Roman" w:eastAsia="SchoolBookSanPin" w:hAnsi="Times New Roman"/>
          <w:sz w:val="28"/>
          <w:szCs w:val="28"/>
          <w:lang w:val="ru-RU"/>
        </w:rPr>
        <w:t xml:space="preserve"> и включает:</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федеральный учебный план;</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федеральный календарный учебный график;</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план внеурочной деятельности;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w:t>
      </w:r>
      <w:r w:rsidRPr="00CA4934">
        <w:rPr>
          <w:rFonts w:ascii="Times New Roman" w:eastAsia="SchoolBookSanPin" w:hAnsi="Times New Roman"/>
          <w:sz w:val="28"/>
          <w:szCs w:val="28"/>
          <w:lang w:val="ru-RU"/>
        </w:rPr>
        <w:lastRenderedPageBreak/>
        <w:t>обучения.</w:t>
      </w:r>
    </w:p>
    <w:p w:rsidR="00266F80" w:rsidRPr="00CA4934" w:rsidRDefault="00266F80" w:rsidP="00266F80">
      <w:pPr>
        <w:spacing w:after="0" w:line="360" w:lineRule="auto"/>
        <w:jc w:val="center"/>
        <w:rPr>
          <w:rFonts w:ascii="Times New Roman" w:eastAsia="OfficinaSansBoldITC" w:hAnsi="Times New Roman"/>
          <w:b/>
          <w:sz w:val="28"/>
          <w:szCs w:val="28"/>
          <w:lang w:val="ru-RU"/>
        </w:rPr>
      </w:pPr>
      <w:r w:rsidRPr="00CA4934">
        <w:rPr>
          <w:rFonts w:ascii="Times New Roman" w:eastAsia="OfficinaSansBoldITC" w:hAnsi="Times New Roman"/>
          <w:b/>
          <w:sz w:val="28"/>
          <w:szCs w:val="28"/>
        </w:rPr>
        <w:t>II</w:t>
      </w:r>
      <w:r w:rsidRPr="00CA4934">
        <w:rPr>
          <w:rFonts w:ascii="Times New Roman" w:eastAsia="OfficinaSansBoldITC" w:hAnsi="Times New Roman"/>
          <w:b/>
          <w:sz w:val="28"/>
          <w:szCs w:val="28"/>
          <w:lang w:val="ru-RU"/>
        </w:rPr>
        <w:t>. Целевой раздел ФОП ООО</w:t>
      </w:r>
    </w:p>
    <w:p w:rsidR="00266F80" w:rsidRPr="00CA4934" w:rsidRDefault="00266F80" w:rsidP="00266F80">
      <w:pPr>
        <w:spacing w:after="0" w:line="360" w:lineRule="auto"/>
        <w:jc w:val="center"/>
        <w:rPr>
          <w:rFonts w:ascii="Times New Roman" w:hAnsi="Times New Roman"/>
          <w:b/>
          <w:sz w:val="28"/>
          <w:szCs w:val="28"/>
          <w:lang w:val="ru-RU"/>
        </w:rPr>
      </w:pP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16. Пояснительная записка.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16.2. </w:t>
      </w:r>
      <w:r w:rsidRPr="00CA4934">
        <w:rPr>
          <w:rFonts w:ascii="Times New Roman" w:eastAsia="SchoolBookSanPin" w:hAnsi="Times New Roman"/>
          <w:bCs/>
          <w:sz w:val="28"/>
          <w:szCs w:val="28"/>
          <w:lang w:val="ru-RU"/>
        </w:rPr>
        <w:t>Целями</w:t>
      </w:r>
      <w:r w:rsidRPr="00CA4934">
        <w:rPr>
          <w:rFonts w:ascii="Times New Roman" w:eastAsia="SchoolBookSanPin" w:hAnsi="Times New Roman"/>
          <w:sz w:val="28"/>
          <w:szCs w:val="28"/>
          <w:lang w:val="ru-RU"/>
        </w:rPr>
        <w:t xml:space="preserve"> реализации ФОП ООО являются: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организация учебного процесса с учётом целей, содержания и планируемых результатов основного общего образования, отражённых в ФГОС ООО;</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создание условий для становления и формирования личности обучающегося;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16.3. Достижение поставленных целей реализации ФОП ООО предусматривает решение следующих основных задач: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обеспечение планируемых результатов по освоению </w:t>
      </w:r>
      <w:proofErr w:type="gramStart"/>
      <w:r w:rsidRPr="00CA4934">
        <w:rPr>
          <w:rFonts w:ascii="Times New Roman" w:eastAsia="SchoolBookSanPin" w:hAnsi="Times New Roman"/>
          <w:sz w:val="28"/>
          <w:szCs w:val="28"/>
          <w:lang w:val="ru-RU"/>
        </w:rPr>
        <w:t>обучающимся</w:t>
      </w:r>
      <w:proofErr w:type="gramEnd"/>
      <w:r w:rsidRPr="00CA4934">
        <w:rPr>
          <w:rFonts w:ascii="Times New Roman" w:eastAsia="SchoolBookSanPin" w:hAnsi="Times New Roman"/>
          <w:sz w:val="28"/>
          <w:szCs w:val="28"/>
          <w:lang w:val="ru-RU"/>
        </w:rPr>
        <w:t xml:space="preserve"> целевых установок, приобретению знаний, умений, навыков, определяемых </w:t>
      </w:r>
      <w:r w:rsidRPr="00CA4934">
        <w:rPr>
          <w:rFonts w:ascii="Times New Roman" w:eastAsia="SchoolBookSanPin" w:hAnsi="Times New Roman"/>
          <w:sz w:val="28"/>
          <w:szCs w:val="28"/>
          <w:lang w:val="ru-RU"/>
        </w:rPr>
        <w:lastRenderedPageBreak/>
        <w:t xml:space="preserve">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обеспечение преемственности основного общего и среднего общего образования;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обеспечение доступности получения качественного основного общего образования;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включение </w:t>
      </w:r>
      <w:proofErr w:type="gramStart"/>
      <w:r w:rsidRPr="00CA4934">
        <w:rPr>
          <w:rFonts w:ascii="Times New Roman" w:eastAsia="SchoolBookSanPin" w:hAnsi="Times New Roman"/>
          <w:sz w:val="28"/>
          <w:szCs w:val="28"/>
          <w:lang w:val="ru-RU"/>
        </w:rPr>
        <w:t>обучающихся</w:t>
      </w:r>
      <w:proofErr w:type="gramEnd"/>
      <w:r w:rsidRPr="00CA4934">
        <w:rPr>
          <w:rFonts w:ascii="Times New Roman" w:eastAsia="SchoolBookSanPin" w:hAnsi="Times New Roman"/>
          <w:sz w:val="28"/>
          <w:szCs w:val="28"/>
          <w:lang w:val="ru-RU"/>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16.4. ФОП ООО учитывает следующие </w:t>
      </w:r>
      <w:r w:rsidRPr="00CA4934">
        <w:rPr>
          <w:rFonts w:ascii="Times New Roman" w:eastAsia="SchoolBookSanPin" w:hAnsi="Times New Roman"/>
          <w:bCs/>
          <w:sz w:val="28"/>
          <w:szCs w:val="28"/>
          <w:lang w:val="ru-RU"/>
        </w:rPr>
        <w:t>принципы</w:t>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lastRenderedPageBreak/>
        <w:t xml:space="preserve">принцип учёта ФГОС ООО: </w:t>
      </w:r>
      <w:proofErr w:type="gramStart"/>
      <w:r w:rsidRPr="00CA4934">
        <w:rPr>
          <w:rFonts w:ascii="Times New Roman" w:eastAsia="SchoolBookSanPin" w:hAnsi="Times New Roman"/>
          <w:sz w:val="28"/>
          <w:szCs w:val="28"/>
          <w:lang w:val="ru-RU"/>
        </w:rPr>
        <w:t xml:space="preserve">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принцип учёта языка обучения: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принцип учёта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системно-</w:t>
      </w:r>
      <w:proofErr w:type="spellStart"/>
      <w:r w:rsidRPr="00CA4934">
        <w:rPr>
          <w:rFonts w:ascii="Times New Roman" w:eastAsia="SchoolBookSanPin" w:hAnsi="Times New Roman"/>
          <w:sz w:val="28"/>
          <w:szCs w:val="28"/>
          <w:lang w:val="ru-RU"/>
        </w:rPr>
        <w:t>деятельностный</w:t>
      </w:r>
      <w:proofErr w:type="spellEnd"/>
      <w:r w:rsidRPr="00CA4934">
        <w:rPr>
          <w:rFonts w:ascii="Times New Roman" w:eastAsia="SchoolBookSanPin" w:hAnsi="Times New Roman"/>
          <w:sz w:val="28"/>
          <w:szCs w:val="28"/>
          <w:lang w:val="ru-RU"/>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принцип обеспечения фундаментального характера образования, учета специфики изучаемых учебных предметов;</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принцип интеграции обучения и воспитания: ФОП ООО </w:t>
      </w:r>
      <w:r w:rsidRPr="00CA4934">
        <w:rPr>
          <w:rFonts w:ascii="Times New Roman" w:eastAsia="SchoolBookSanPin" w:hAnsi="Times New Roman"/>
          <w:sz w:val="28"/>
          <w:szCs w:val="28"/>
          <w:lang w:val="ru-RU"/>
        </w:rPr>
        <w:lastRenderedPageBreak/>
        <w:t>предусматривает связь урочной и внеурочной деятельности,</w:t>
      </w:r>
      <w:r w:rsidRPr="00CA4934">
        <w:rPr>
          <w:sz w:val="28"/>
          <w:szCs w:val="28"/>
          <w:lang w:val="ru-RU"/>
        </w:rPr>
        <w:t xml:space="preserve"> </w:t>
      </w:r>
      <w:r w:rsidRPr="00CA4934">
        <w:rPr>
          <w:rFonts w:ascii="Times New Roman" w:eastAsia="SchoolBookSanPin" w:hAnsi="Times New Roman"/>
          <w:sz w:val="28"/>
          <w:szCs w:val="28"/>
          <w:lang w:val="ru-RU"/>
        </w:rPr>
        <w:t>предполагающий направленность учебного процесса на достижение личностных результатов освоения образовательной программы;</w:t>
      </w:r>
    </w:p>
    <w:p w:rsidR="00266F80" w:rsidRPr="00CA4934" w:rsidRDefault="00266F80" w:rsidP="00266F80">
      <w:pPr>
        <w:spacing w:after="0" w:line="353"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принцип </w:t>
      </w:r>
      <w:proofErr w:type="spellStart"/>
      <w:r w:rsidRPr="00CA4934">
        <w:rPr>
          <w:rFonts w:ascii="Times New Roman" w:eastAsia="SchoolBookSanPin" w:hAnsi="Times New Roman"/>
          <w:sz w:val="28"/>
          <w:szCs w:val="28"/>
          <w:lang w:val="ru-RU"/>
        </w:rPr>
        <w:t>здоровьесбережения</w:t>
      </w:r>
      <w:proofErr w:type="spellEnd"/>
      <w:r w:rsidRPr="00CA4934">
        <w:rPr>
          <w:rFonts w:ascii="Times New Roman" w:eastAsia="SchoolBookSanPin" w:hAnsi="Times New Roman"/>
          <w:sz w:val="28"/>
          <w:szCs w:val="28"/>
          <w:lang w:val="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CA4934">
        <w:rPr>
          <w:rFonts w:ascii="Times New Roman" w:eastAsia="SchoolBookSanPin" w:hAnsi="Times New Roman"/>
          <w:sz w:val="28"/>
          <w:szCs w:val="28"/>
          <w:lang w:val="ru-RU"/>
        </w:rPr>
        <w:t>здоровьесберегающих</w:t>
      </w:r>
      <w:proofErr w:type="spellEnd"/>
      <w:r w:rsidRPr="00CA4934">
        <w:rPr>
          <w:rFonts w:ascii="Times New Roman" w:eastAsia="SchoolBookSanPin" w:hAnsi="Times New Roman"/>
          <w:sz w:val="28"/>
          <w:szCs w:val="28"/>
          <w:lang w:val="ru-RU"/>
        </w:rPr>
        <w:t xml:space="preserve"> педагогических технологий. </w:t>
      </w:r>
      <w:proofErr w:type="gramStart"/>
      <w:r w:rsidRPr="00CA4934">
        <w:rPr>
          <w:rFonts w:ascii="Times New Roman" w:eastAsia="SchoolBookSanPin" w:hAnsi="Times New Roman"/>
          <w:sz w:val="28"/>
          <w:szCs w:val="28"/>
          <w:lang w:val="ru-RU"/>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Pr="00CA4934">
        <w:rPr>
          <w:rFonts w:ascii="Times New Roman" w:eastAsia="SchoolBookSanPin" w:hAnsi="Times New Roman"/>
          <w:sz w:val="28"/>
          <w:szCs w:val="28"/>
          <w:lang w:val="ru-RU"/>
        </w:rPr>
        <w:t xml:space="preserve"> </w:t>
      </w:r>
      <w:proofErr w:type="gramStart"/>
      <w:r w:rsidRPr="00CA4934">
        <w:rPr>
          <w:rFonts w:ascii="Times New Roman" w:eastAsia="SchoolBookSanPin" w:hAnsi="Times New Roman"/>
          <w:sz w:val="28"/>
          <w:szCs w:val="28"/>
          <w:lang w:val="ru-RU"/>
        </w:rPr>
        <w:t xml:space="preserve">изменениями, внесенными постановлением Главного государственного санитарного врача </w:t>
      </w:r>
      <w:proofErr w:type="spellStart"/>
      <w:r w:rsidRPr="00CA4934">
        <w:rPr>
          <w:rFonts w:ascii="Times New Roman" w:eastAsia="SchoolBookSanPin" w:hAnsi="Times New Roman"/>
          <w:sz w:val="28"/>
          <w:szCs w:val="28"/>
          <w:lang w:val="ru-RU"/>
        </w:rPr>
        <w:t>Россйской</w:t>
      </w:r>
      <w:proofErr w:type="spellEnd"/>
      <w:r w:rsidRPr="00CA4934">
        <w:rPr>
          <w:rFonts w:ascii="Times New Roman" w:eastAsia="SchoolBookSanPin" w:hAnsi="Times New Roman"/>
          <w:sz w:val="28"/>
          <w:szCs w:val="28"/>
          <w:lang w:val="ru-RU"/>
        </w:rPr>
        <w:t xml:space="preserve"> Федерации от 30 декабря 2022 г. № 24 (зарегистрирован Министерством юстиции Российской Федерации 9 марта 2023 г., </w:t>
      </w:r>
      <w:proofErr w:type="spellStart"/>
      <w:r w:rsidRPr="00CA4934">
        <w:rPr>
          <w:rFonts w:ascii="Times New Roman" w:eastAsia="SchoolBookSanPin" w:hAnsi="Times New Roman"/>
          <w:sz w:val="28"/>
          <w:szCs w:val="28"/>
          <w:lang w:val="ru-RU"/>
        </w:rPr>
        <w:t>регситрационный</w:t>
      </w:r>
      <w:proofErr w:type="spellEnd"/>
      <w:r w:rsidRPr="00CA4934">
        <w:rPr>
          <w:rFonts w:ascii="Times New Roman" w:eastAsia="SchoolBookSanPin" w:hAnsi="Times New Roman"/>
          <w:sz w:val="28"/>
          <w:szCs w:val="28"/>
          <w:lang w:val="ru-RU"/>
        </w:rPr>
        <w:t xml:space="preserve">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w:t>
      </w:r>
      <w:proofErr w:type="gramEnd"/>
      <w:r w:rsidRPr="00CA4934">
        <w:rPr>
          <w:rFonts w:ascii="Times New Roman" w:eastAsia="SchoolBookSanPin" w:hAnsi="Times New Roman"/>
          <w:sz w:val="28"/>
          <w:szCs w:val="28"/>
          <w:lang w:val="ru-RU"/>
        </w:rPr>
        <w:t xml:space="preserve"> </w:t>
      </w:r>
      <w:proofErr w:type="gramStart"/>
      <w:r w:rsidRPr="00CA4934">
        <w:rPr>
          <w:rFonts w:ascii="Times New Roman" w:eastAsia="SchoolBookSanPin" w:hAnsi="Times New Roman"/>
          <w:sz w:val="28"/>
          <w:szCs w:val="28"/>
          <w:lang w:val="ru-RU"/>
        </w:rPr>
        <w:t>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roofErr w:type="gramEnd"/>
    </w:p>
    <w:p w:rsidR="00266F80" w:rsidRPr="00CA4934" w:rsidRDefault="00266F80" w:rsidP="00266F80">
      <w:pPr>
        <w:spacing w:after="0" w:line="353"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16.5. ФОП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w:t>
      </w:r>
      <w:r w:rsidRPr="00CA4934">
        <w:rPr>
          <w:rFonts w:ascii="Times New Roman" w:eastAsia="SchoolBookSanPin" w:hAnsi="Times New Roman"/>
          <w:sz w:val="28"/>
          <w:szCs w:val="28"/>
          <w:lang w:val="ru-RU"/>
        </w:rPr>
        <w:lastRenderedPageBreak/>
        <w:t>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266F80" w:rsidRPr="00CA4934" w:rsidRDefault="00266F80" w:rsidP="00266F80">
      <w:pPr>
        <w:spacing w:after="0" w:line="353" w:lineRule="auto"/>
        <w:ind w:firstLine="709"/>
        <w:jc w:val="both"/>
        <w:rPr>
          <w:rFonts w:ascii="Times New Roman" w:hAnsi="Times New Roman"/>
          <w:sz w:val="28"/>
          <w:szCs w:val="28"/>
          <w:lang w:val="ru-RU"/>
        </w:rPr>
      </w:pPr>
      <w:r w:rsidRPr="00CA4934">
        <w:rPr>
          <w:rFonts w:ascii="Times New Roman" w:eastAsia="SchoolBookSanPin" w:hAnsi="Times New Roman"/>
          <w:sz w:val="28"/>
          <w:szCs w:val="28"/>
          <w:lang w:val="ru-RU"/>
        </w:rPr>
        <w:t>16.6. </w:t>
      </w:r>
      <w:r w:rsidRPr="00CA4934">
        <w:rPr>
          <w:rFonts w:ascii="Times New Roman" w:hAnsi="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CA4934">
        <w:rPr>
          <w:rStyle w:val="a5"/>
          <w:rFonts w:ascii="Times New Roman" w:hAnsi="Times New Roman"/>
          <w:sz w:val="28"/>
          <w:szCs w:val="28"/>
          <w:lang w:val="ru-RU"/>
        </w:rPr>
        <w:footnoteReference w:id="14"/>
      </w:r>
      <w:r w:rsidRPr="00CA4934">
        <w:rPr>
          <w:rFonts w:ascii="Times New Roman" w:hAnsi="Times New Roman"/>
          <w:sz w:val="28"/>
          <w:szCs w:val="28"/>
          <w:lang w:val="ru-RU"/>
        </w:rPr>
        <w:t>.</w:t>
      </w:r>
    </w:p>
    <w:p w:rsidR="00266F80" w:rsidRPr="00CA4934" w:rsidRDefault="00266F80" w:rsidP="00266F80">
      <w:pPr>
        <w:spacing w:after="0" w:line="360" w:lineRule="auto"/>
        <w:ind w:firstLine="709"/>
        <w:jc w:val="both"/>
        <w:rPr>
          <w:rFonts w:ascii="Times New Roman" w:hAnsi="Times New Roman"/>
          <w:sz w:val="28"/>
          <w:szCs w:val="28"/>
          <w:lang w:val="ru-RU"/>
        </w:rPr>
      </w:pPr>
      <w:r w:rsidRPr="00CA4934">
        <w:rPr>
          <w:rFonts w:ascii="Times New Roman" w:hAnsi="Times New Roman"/>
          <w:sz w:val="28"/>
          <w:szCs w:val="28"/>
          <w:lang w:val="ru-RU"/>
        </w:rPr>
        <w:t>17. Планируемые результаты освоения ФОП ООО.</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17.1.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и предметных достижений обучающегося.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17.2. </w:t>
      </w:r>
      <w:proofErr w:type="gramStart"/>
      <w:r w:rsidRPr="00CA4934">
        <w:rPr>
          <w:rFonts w:ascii="Times New Roman" w:eastAsia="SchoolBookSanPin" w:hAnsi="Times New Roman"/>
          <w:sz w:val="28"/>
          <w:szCs w:val="28"/>
          <w:lang w:val="ru-RU"/>
        </w:rPr>
        <w:t>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 xml:space="preserve">Личностные результаты освоения ФОП ООО отражают готовность обучающихся руководствоваться системой позитивных ценностных </w:t>
      </w:r>
      <w:r w:rsidRPr="00CA4934">
        <w:rPr>
          <w:rFonts w:ascii="Times New Roman" w:eastAsia="SchoolBookSanPin" w:hAnsi="Times New Roman"/>
          <w:sz w:val="28"/>
          <w:szCs w:val="28"/>
          <w:lang w:val="ru-RU"/>
        </w:rPr>
        <w:lastRenderedPageBreak/>
        <w:t>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CA4934">
        <w:rPr>
          <w:rFonts w:ascii="Times New Roman" w:eastAsia="SchoolBookSanPin" w:hAnsi="Times New Roman"/>
          <w:sz w:val="28"/>
          <w:szCs w:val="28"/>
          <w:lang w:val="ru-RU"/>
        </w:rPr>
        <w:t xml:space="preserve">, обеспечивающие адаптацию </w:t>
      </w:r>
      <w:proofErr w:type="gramStart"/>
      <w:r w:rsidRPr="00CA4934">
        <w:rPr>
          <w:rFonts w:ascii="Times New Roman" w:eastAsia="SchoolBookSanPin" w:hAnsi="Times New Roman"/>
          <w:sz w:val="28"/>
          <w:szCs w:val="28"/>
          <w:lang w:val="ru-RU"/>
        </w:rPr>
        <w:t>обучающегося</w:t>
      </w:r>
      <w:proofErr w:type="gramEnd"/>
      <w:r w:rsidRPr="00CA4934">
        <w:rPr>
          <w:rFonts w:ascii="Times New Roman" w:eastAsia="SchoolBookSanPin" w:hAnsi="Times New Roman"/>
          <w:sz w:val="28"/>
          <w:szCs w:val="28"/>
          <w:lang w:val="ru-RU"/>
        </w:rPr>
        <w:t xml:space="preserve"> к изменяющимся условиям социальной и природной среды.</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17.3. </w:t>
      </w:r>
      <w:proofErr w:type="spellStart"/>
      <w:r w:rsidRPr="00CA4934">
        <w:rPr>
          <w:rFonts w:ascii="Times New Roman" w:eastAsia="SchoolBookSanPin" w:hAnsi="Times New Roman"/>
          <w:sz w:val="28"/>
          <w:szCs w:val="28"/>
          <w:lang w:val="ru-RU"/>
        </w:rPr>
        <w:t>Метапредметные</w:t>
      </w:r>
      <w:proofErr w:type="spellEnd"/>
      <w:r w:rsidRPr="00CA4934">
        <w:rPr>
          <w:rFonts w:ascii="Times New Roman" w:eastAsia="SchoolBookSanPin" w:hAnsi="Times New Roman"/>
          <w:sz w:val="28"/>
          <w:szCs w:val="28"/>
          <w:lang w:val="ru-RU"/>
        </w:rPr>
        <w:t xml:space="preserve"> результаты включают:</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освоение </w:t>
      </w:r>
      <w:proofErr w:type="gramStart"/>
      <w:r w:rsidRPr="00CA4934">
        <w:rPr>
          <w:rFonts w:ascii="Times New Roman" w:eastAsia="SchoolBookSanPin" w:hAnsi="Times New Roman"/>
          <w:sz w:val="28"/>
          <w:szCs w:val="28"/>
          <w:lang w:val="ru-RU"/>
        </w:rPr>
        <w:t>обучающимися</w:t>
      </w:r>
      <w:proofErr w:type="gramEnd"/>
      <w:r w:rsidRPr="00CA4934">
        <w:rPr>
          <w:rFonts w:ascii="Times New Roman" w:eastAsia="SchoolBookSanPin" w:hAnsi="Times New Roman"/>
          <w:sz w:val="28"/>
          <w:szCs w:val="28"/>
          <w:lang w:val="ru-RU"/>
        </w:rPr>
        <w:t xml:space="preserve"> </w:t>
      </w:r>
      <w:proofErr w:type="spellStart"/>
      <w:r w:rsidRPr="00CA4934">
        <w:rPr>
          <w:rFonts w:ascii="Times New Roman" w:eastAsia="SchoolBookSanPin" w:hAnsi="Times New Roman"/>
          <w:sz w:val="28"/>
          <w:szCs w:val="28"/>
          <w:lang w:val="ru-RU"/>
        </w:rPr>
        <w:t>межпредметных</w:t>
      </w:r>
      <w:proofErr w:type="spellEnd"/>
      <w:r w:rsidRPr="00CA4934">
        <w:rPr>
          <w:rFonts w:ascii="Times New Roman" w:eastAsia="SchoolBookSanPin" w:hAnsi="Times New Roman"/>
          <w:sz w:val="28"/>
          <w:szCs w:val="28"/>
          <w:lang w:val="ru-RU"/>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способность их использовать в учебной, познавательной и социальной практике;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CA4934">
        <w:rPr>
          <w:rFonts w:ascii="Times New Roman" w:eastAsia="SchoolBookSanPin" w:hAnsi="Times New Roman"/>
          <w:sz w:val="28"/>
          <w:szCs w:val="28"/>
          <w:lang w:val="ru-RU"/>
        </w:rPr>
        <w:t>ии и ее</w:t>
      </w:r>
      <w:proofErr w:type="gramEnd"/>
      <w:r w:rsidRPr="00CA4934">
        <w:rPr>
          <w:rFonts w:ascii="Times New Roman" w:eastAsia="SchoolBookSanPin" w:hAnsi="Times New Roman"/>
          <w:sz w:val="28"/>
          <w:szCs w:val="28"/>
          <w:lang w:val="ru-RU"/>
        </w:rPr>
        <w:t xml:space="preserve"> целевой аудитории.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17.4. </w:t>
      </w:r>
      <w:proofErr w:type="spellStart"/>
      <w:r w:rsidRPr="00CA4934">
        <w:rPr>
          <w:rFonts w:ascii="Times New Roman" w:eastAsia="SchoolBookSanPin" w:hAnsi="Times New Roman"/>
          <w:sz w:val="28"/>
          <w:szCs w:val="28"/>
          <w:lang w:val="ru-RU"/>
        </w:rPr>
        <w:t>Метапредметные</w:t>
      </w:r>
      <w:proofErr w:type="spellEnd"/>
      <w:r w:rsidRPr="00CA4934">
        <w:rPr>
          <w:rFonts w:ascii="Times New Roman" w:eastAsia="SchoolBookSanPin" w:hAnsi="Times New Roman"/>
          <w:sz w:val="28"/>
          <w:szCs w:val="28"/>
          <w:lang w:val="ru-RU"/>
        </w:rPr>
        <w:t xml:space="preserve"> результаты сгруппированы по трем направлениям и отражают способность </w:t>
      </w:r>
      <w:proofErr w:type="gramStart"/>
      <w:r w:rsidRPr="00CA4934">
        <w:rPr>
          <w:rFonts w:ascii="Times New Roman" w:eastAsia="SchoolBookSanPin" w:hAnsi="Times New Roman"/>
          <w:sz w:val="28"/>
          <w:szCs w:val="28"/>
          <w:lang w:val="ru-RU"/>
        </w:rPr>
        <w:t>обучающихся</w:t>
      </w:r>
      <w:proofErr w:type="gramEnd"/>
      <w:r w:rsidRPr="00CA4934">
        <w:rPr>
          <w:rFonts w:ascii="Times New Roman" w:eastAsia="SchoolBookSanPin" w:hAnsi="Times New Roman"/>
          <w:sz w:val="28"/>
          <w:szCs w:val="28"/>
          <w:lang w:val="ru-RU"/>
        </w:rPr>
        <w:t xml:space="preserve"> использовать на практике универсальные учебные действия, составляющие умение овладевать:</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познавательными универсальными учебными действиями;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коммуникативными универсальными учебными действиями;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lastRenderedPageBreak/>
        <w:t>регулятивными универсальными учебными действиями.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17.5. Предметные результаты включают: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освоение </w:t>
      </w:r>
      <w:proofErr w:type="gramStart"/>
      <w:r w:rsidRPr="00CA4934">
        <w:rPr>
          <w:rFonts w:ascii="Times New Roman" w:eastAsia="SchoolBookSanPin" w:hAnsi="Times New Roman"/>
          <w:sz w:val="28"/>
          <w:szCs w:val="28"/>
          <w:lang w:val="ru-RU"/>
        </w:rPr>
        <w:t>обучающимися</w:t>
      </w:r>
      <w:proofErr w:type="gramEnd"/>
      <w:r w:rsidRPr="00CA4934">
        <w:rPr>
          <w:rFonts w:ascii="Times New Roman" w:eastAsia="SchoolBookSanPin" w:hAnsi="Times New Roman"/>
          <w:sz w:val="28"/>
          <w:szCs w:val="28"/>
          <w:lang w:val="ru-RU"/>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Требования к предметным результатам:</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сформулированы в </w:t>
      </w:r>
      <w:proofErr w:type="spellStart"/>
      <w:r w:rsidRPr="00CA4934">
        <w:rPr>
          <w:rFonts w:ascii="Times New Roman" w:eastAsia="SchoolBookSanPin" w:hAnsi="Times New Roman"/>
          <w:sz w:val="28"/>
          <w:szCs w:val="28"/>
          <w:lang w:val="ru-RU"/>
        </w:rPr>
        <w:t>деятельностной</w:t>
      </w:r>
      <w:proofErr w:type="spellEnd"/>
      <w:r w:rsidRPr="00CA4934">
        <w:rPr>
          <w:rFonts w:ascii="Times New Roman" w:eastAsia="SchoolBookSanPin" w:hAnsi="Times New Roman"/>
          <w:sz w:val="28"/>
          <w:szCs w:val="28"/>
          <w:lang w:val="ru-RU"/>
        </w:rPr>
        <w:t xml:space="preserve"> форме с усилением акцента на применение знаний и конкретные умения;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определяют требования к результатам освоения программ основного общего образования по учебным предметам;</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усиливают акценты на изучение явлений и процессов современной России и мира в целом, современного состояния науки.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 Система оценки достижения планируемых результатов освоения ФОП ООО.</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18.1. Система оценки призвана способствовать поддержанию единства </w:t>
      </w:r>
      <w:r w:rsidRPr="00CA4934">
        <w:rPr>
          <w:rFonts w:ascii="Times New Roman" w:eastAsia="SchoolBookSanPin" w:hAnsi="Times New Roman"/>
          <w:sz w:val="28"/>
          <w:szCs w:val="28"/>
          <w:lang w:val="ru-RU"/>
        </w:rPr>
        <w:lastRenderedPageBreak/>
        <w:t xml:space="preserve">всей системы образования, обеспечению преемственности в системе непрерывного образования. Её основными </w:t>
      </w:r>
      <w:r w:rsidRPr="00CA4934">
        <w:rPr>
          <w:rFonts w:ascii="Times New Roman" w:eastAsia="SchoolBookSanPin" w:hAnsi="Times New Roman"/>
          <w:bCs/>
          <w:sz w:val="28"/>
          <w:szCs w:val="28"/>
          <w:lang w:val="ru-RU"/>
        </w:rPr>
        <w:t xml:space="preserve">функциями </w:t>
      </w:r>
      <w:r w:rsidRPr="00CA4934">
        <w:rPr>
          <w:rFonts w:ascii="Times New Roman" w:eastAsia="SchoolBookSanPin" w:hAnsi="Times New Roman"/>
          <w:sz w:val="28"/>
          <w:szCs w:val="28"/>
          <w:lang w:val="ru-RU"/>
        </w:rPr>
        <w:t xml:space="preserve">являются: </w:t>
      </w:r>
      <w:r w:rsidRPr="00CA4934">
        <w:rPr>
          <w:rFonts w:ascii="Times New Roman" w:eastAsia="SchoolBookSanPin" w:hAnsi="Times New Roman"/>
          <w:bCs/>
          <w:sz w:val="28"/>
          <w:szCs w:val="28"/>
          <w:lang w:val="ru-RU"/>
        </w:rPr>
        <w:t xml:space="preserve">ориентация образовательного процесса </w:t>
      </w:r>
      <w:r w:rsidRPr="00CA4934">
        <w:rPr>
          <w:rFonts w:ascii="Times New Roman" w:eastAsia="SchoolBookSanPin" w:hAnsi="Times New Roman"/>
          <w:sz w:val="28"/>
          <w:szCs w:val="28"/>
          <w:lang w:val="ru-RU"/>
        </w:rPr>
        <w:t xml:space="preserve">на достижение планируемых результатов освоения ФОП ООО и обеспечение эффективной </w:t>
      </w:r>
      <w:r w:rsidRPr="00CA4934">
        <w:rPr>
          <w:rFonts w:ascii="Times New Roman" w:eastAsia="SchoolBookSanPin" w:hAnsi="Times New Roman"/>
          <w:bCs/>
          <w:sz w:val="28"/>
          <w:szCs w:val="28"/>
          <w:lang w:val="ru-RU"/>
        </w:rPr>
        <w:t>обратной связи</w:t>
      </w:r>
      <w:r w:rsidRPr="00CA4934">
        <w:rPr>
          <w:rFonts w:ascii="Times New Roman" w:eastAsia="SchoolBookSanPin" w:hAnsi="Times New Roman"/>
          <w:sz w:val="28"/>
          <w:szCs w:val="28"/>
          <w:lang w:val="ru-RU"/>
        </w:rPr>
        <w:t xml:space="preserve">, позволяющей осуществлять </w:t>
      </w:r>
      <w:r w:rsidRPr="00CA4934">
        <w:rPr>
          <w:rFonts w:ascii="Times New Roman" w:eastAsia="SchoolBookSanPin" w:hAnsi="Times New Roman"/>
          <w:bCs/>
          <w:sz w:val="28"/>
          <w:szCs w:val="28"/>
          <w:lang w:val="ru-RU"/>
        </w:rPr>
        <w:t>управление образовательным процессом.</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18.2. </w:t>
      </w:r>
      <w:r w:rsidRPr="00CA4934">
        <w:rPr>
          <w:rFonts w:ascii="Times New Roman" w:eastAsia="SchoolBookSanPin" w:hAnsi="Times New Roman"/>
          <w:bCs/>
          <w:sz w:val="28"/>
          <w:szCs w:val="28"/>
          <w:lang w:val="ru-RU"/>
        </w:rPr>
        <w:t xml:space="preserve">Основными направлениями и целями оценочной деятельности </w:t>
      </w:r>
      <w:r w:rsidRPr="00CA4934">
        <w:rPr>
          <w:rFonts w:ascii="Times New Roman" w:eastAsia="SchoolBookSanPin" w:hAnsi="Times New Roman"/>
          <w:sz w:val="28"/>
          <w:szCs w:val="28"/>
          <w:lang w:val="ru-RU"/>
        </w:rPr>
        <w:t>в образовательной организации являются: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оценка результатов деятельности образовательной организации как основа </w:t>
      </w:r>
      <w:proofErr w:type="spellStart"/>
      <w:r w:rsidRPr="00CA4934">
        <w:rPr>
          <w:rFonts w:ascii="Times New Roman" w:eastAsia="SchoolBookSanPin" w:hAnsi="Times New Roman"/>
          <w:sz w:val="28"/>
          <w:szCs w:val="28"/>
          <w:lang w:val="ru-RU"/>
        </w:rPr>
        <w:t>аккредитационных</w:t>
      </w:r>
      <w:proofErr w:type="spellEnd"/>
      <w:r w:rsidRPr="00CA4934">
        <w:rPr>
          <w:rFonts w:ascii="Times New Roman" w:eastAsia="SchoolBookSanPin" w:hAnsi="Times New Roman"/>
          <w:sz w:val="28"/>
          <w:szCs w:val="28"/>
          <w:lang w:val="ru-RU"/>
        </w:rPr>
        <w:t xml:space="preserve"> процедур.</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18.3. </w:t>
      </w:r>
      <w:r w:rsidRPr="00CA4934">
        <w:rPr>
          <w:rFonts w:ascii="Times New Roman" w:eastAsia="SchoolBookSanPin" w:hAnsi="Times New Roman"/>
          <w:bCs/>
          <w:sz w:val="28"/>
          <w:szCs w:val="28"/>
          <w:lang w:val="ru-RU"/>
        </w:rPr>
        <w:t>Основным объектом системы оценки</w:t>
      </w:r>
      <w:r w:rsidRPr="00CA4934">
        <w:rPr>
          <w:rFonts w:ascii="Times New Roman" w:eastAsia="SchoolBookSanPin" w:hAnsi="Times New Roman"/>
          <w:sz w:val="28"/>
          <w:szCs w:val="28"/>
          <w:lang w:val="ru-RU"/>
        </w:rPr>
        <w:t xml:space="preserve">, её содержательной и </w:t>
      </w:r>
      <w:proofErr w:type="spellStart"/>
      <w:r w:rsidRPr="00CA4934">
        <w:rPr>
          <w:rFonts w:ascii="Times New Roman" w:eastAsia="SchoolBookSanPin" w:hAnsi="Times New Roman"/>
          <w:sz w:val="28"/>
          <w:szCs w:val="28"/>
          <w:lang w:val="ru-RU"/>
        </w:rPr>
        <w:t>критериальной</w:t>
      </w:r>
      <w:proofErr w:type="spellEnd"/>
      <w:r w:rsidRPr="00CA4934">
        <w:rPr>
          <w:rFonts w:ascii="Times New Roman" w:eastAsia="SchoolBookSanPin" w:hAnsi="Times New Roman"/>
          <w:sz w:val="28"/>
          <w:szCs w:val="28"/>
          <w:lang w:val="ru-RU"/>
        </w:rPr>
        <w:t xml:space="preserve">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18.4. </w:t>
      </w:r>
      <w:r w:rsidRPr="00CA4934">
        <w:rPr>
          <w:rFonts w:ascii="Times New Roman" w:eastAsia="SchoolBookSanPin" w:hAnsi="Times New Roman"/>
          <w:bCs/>
          <w:sz w:val="28"/>
          <w:szCs w:val="28"/>
          <w:lang w:val="ru-RU"/>
        </w:rPr>
        <w:t xml:space="preserve">Внутренняя оценка </w:t>
      </w:r>
      <w:r w:rsidRPr="00CA4934">
        <w:rPr>
          <w:rFonts w:ascii="Times New Roman" w:eastAsia="SchoolBookSanPin" w:hAnsi="Times New Roman"/>
          <w:sz w:val="28"/>
          <w:szCs w:val="28"/>
          <w:lang w:val="ru-RU"/>
        </w:rPr>
        <w:t>включает:</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стартовую диагностику;</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текущую и тематическую оценку;</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итоговую оценку;</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промежуточную аттестацию;</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психолого-педагогическое наблюдение;</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внутренний мониторинг образовательных достижений обучающихся.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18.5. Внешняя оценка включает:</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независимую оценку качества подготовки </w:t>
      </w:r>
      <w:proofErr w:type="gramStart"/>
      <w:r w:rsidRPr="00CA4934">
        <w:rPr>
          <w:rFonts w:ascii="Times New Roman" w:eastAsia="SchoolBookSanPin" w:hAnsi="Times New Roman"/>
          <w:sz w:val="28"/>
          <w:szCs w:val="28"/>
          <w:lang w:val="ru-RU"/>
        </w:rPr>
        <w:t>обучающихся</w:t>
      </w:r>
      <w:proofErr w:type="gramEnd"/>
      <w:r w:rsidRPr="00CA4934">
        <w:rPr>
          <w:rStyle w:val="a5"/>
          <w:rFonts w:ascii="Times New Roman" w:eastAsia="SchoolBookSanPin" w:hAnsi="Times New Roman"/>
          <w:sz w:val="28"/>
          <w:szCs w:val="28"/>
          <w:lang w:val="ru-RU"/>
        </w:rPr>
        <w:footnoteReference w:id="15"/>
      </w:r>
      <w:r w:rsidRPr="00CA4934">
        <w:rPr>
          <w:rFonts w:ascii="Times New Roman" w:eastAsia="SchoolBookSanPin" w:hAnsi="Times New Roman"/>
          <w:sz w:val="28"/>
          <w:szCs w:val="28"/>
          <w:lang w:val="ru-RU"/>
        </w:rPr>
        <w:t>;</w:t>
      </w:r>
    </w:p>
    <w:p w:rsidR="00266F80" w:rsidRPr="00CA4934" w:rsidRDefault="00266F80" w:rsidP="00266F8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lastRenderedPageBreak/>
        <w:t>итоговую аттестацию</w:t>
      </w:r>
      <w:r w:rsidRPr="00CA4934">
        <w:rPr>
          <w:rStyle w:val="a5"/>
          <w:rFonts w:ascii="Times New Roman" w:eastAsia="SchoolBookSanPin" w:hAnsi="Times New Roman"/>
          <w:sz w:val="28"/>
          <w:szCs w:val="28"/>
          <w:lang w:val="ru-RU"/>
        </w:rPr>
        <w:footnoteReference w:id="16"/>
      </w:r>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18.6. В соответствии с ФГОС ООО система оценки образовательной организации реализует системно-</w:t>
      </w:r>
      <w:proofErr w:type="spellStart"/>
      <w:r w:rsidRPr="00CA4934">
        <w:rPr>
          <w:rFonts w:ascii="Times New Roman" w:eastAsia="SchoolBookSanPin" w:hAnsi="Times New Roman"/>
          <w:sz w:val="28"/>
          <w:szCs w:val="28"/>
          <w:lang w:val="ru-RU"/>
        </w:rPr>
        <w:t>деятельностный</w:t>
      </w:r>
      <w:proofErr w:type="spellEnd"/>
      <w:r w:rsidRPr="00CA4934">
        <w:rPr>
          <w:rFonts w:ascii="Times New Roman" w:eastAsia="SchoolBookSanPin" w:hAnsi="Times New Roman"/>
          <w:sz w:val="28"/>
          <w:szCs w:val="28"/>
          <w:lang w:val="ru-RU"/>
        </w:rPr>
        <w:t>, уровневый и комплексный подходы к оценке образовательных достижений.</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18.7. </w:t>
      </w:r>
      <w:r w:rsidRPr="00CA4934">
        <w:rPr>
          <w:rFonts w:ascii="Times New Roman" w:eastAsia="SchoolBookSanPin" w:hAnsi="Times New Roman"/>
          <w:bCs/>
          <w:sz w:val="28"/>
          <w:szCs w:val="28"/>
          <w:lang w:val="ru-RU"/>
        </w:rPr>
        <w:t>Системно-</w:t>
      </w:r>
      <w:proofErr w:type="spellStart"/>
      <w:r w:rsidRPr="00CA4934">
        <w:rPr>
          <w:rFonts w:ascii="Times New Roman" w:eastAsia="SchoolBookSanPin" w:hAnsi="Times New Roman"/>
          <w:bCs/>
          <w:sz w:val="28"/>
          <w:szCs w:val="28"/>
          <w:lang w:val="ru-RU"/>
        </w:rPr>
        <w:t>деятельностный</w:t>
      </w:r>
      <w:proofErr w:type="spellEnd"/>
      <w:r w:rsidRPr="00CA4934">
        <w:rPr>
          <w:rFonts w:ascii="Times New Roman" w:eastAsia="SchoolBookSanPin" w:hAnsi="Times New Roman"/>
          <w:bCs/>
          <w:sz w:val="28"/>
          <w:szCs w:val="28"/>
          <w:lang w:val="ru-RU"/>
        </w:rPr>
        <w:t xml:space="preserve"> подход </w:t>
      </w:r>
      <w:r w:rsidRPr="00CA4934">
        <w:rPr>
          <w:rFonts w:ascii="Times New Roman" w:eastAsia="SchoolBookSanPin" w:hAnsi="Times New Roman"/>
          <w:sz w:val="28"/>
          <w:szCs w:val="28"/>
          <w:lang w:val="ru-RU"/>
        </w:rPr>
        <w:t xml:space="preserve">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A4934">
        <w:rPr>
          <w:rFonts w:ascii="Times New Roman" w:eastAsia="SchoolBookSanPin" w:hAnsi="Times New Roman"/>
          <w:sz w:val="28"/>
          <w:szCs w:val="28"/>
          <w:lang w:val="ru-RU"/>
        </w:rPr>
        <w:t>деятельностной</w:t>
      </w:r>
      <w:proofErr w:type="spellEnd"/>
      <w:r w:rsidRPr="00CA4934">
        <w:rPr>
          <w:rFonts w:ascii="Times New Roman" w:eastAsia="SchoolBookSanPin" w:hAnsi="Times New Roman"/>
          <w:sz w:val="28"/>
          <w:szCs w:val="28"/>
          <w:lang w:val="ru-RU"/>
        </w:rPr>
        <w:t xml:space="preserve"> форме.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18.8. </w:t>
      </w:r>
      <w:r w:rsidRPr="00CA4934">
        <w:rPr>
          <w:rFonts w:ascii="Times New Roman" w:eastAsia="SchoolBookSanPin" w:hAnsi="Times New Roman"/>
          <w:bCs/>
          <w:sz w:val="28"/>
          <w:szCs w:val="28"/>
          <w:lang w:val="ru-RU"/>
        </w:rPr>
        <w:t xml:space="preserve">Уровневый подход </w:t>
      </w:r>
      <w:r w:rsidRPr="00CA4934">
        <w:rPr>
          <w:rFonts w:ascii="Times New Roman" w:eastAsia="SchoolBookSanPin" w:hAnsi="Times New Roman"/>
          <w:sz w:val="28"/>
          <w:szCs w:val="28"/>
          <w:lang w:val="ru-RU"/>
        </w:rPr>
        <w:t xml:space="preserve">служит основой для организации индивидуальной работы с </w:t>
      </w:r>
      <w:proofErr w:type="gramStart"/>
      <w:r w:rsidRPr="00CA4934">
        <w:rPr>
          <w:rFonts w:ascii="Times New Roman" w:eastAsia="SchoolBookSanPin" w:hAnsi="Times New Roman"/>
          <w:sz w:val="28"/>
          <w:szCs w:val="28"/>
          <w:lang w:val="ru-RU"/>
        </w:rPr>
        <w:t>обучающимися</w:t>
      </w:r>
      <w:proofErr w:type="gramEnd"/>
      <w:r w:rsidRPr="00CA4934">
        <w:rPr>
          <w:rFonts w:ascii="Times New Roman" w:eastAsia="SchoolBookSanPin" w:hAnsi="Times New Roman"/>
          <w:sz w:val="28"/>
          <w:szCs w:val="28"/>
          <w:lang w:val="ru-RU"/>
        </w:rPr>
        <w:t>. Он реализуется как по отношению к содержанию оценки, так и к представлению и интерпретации результатов измерений.</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18.9. Уровневый подход реализуется за счёт фиксации различных уровней достижения </w:t>
      </w:r>
      <w:proofErr w:type="gramStart"/>
      <w:r w:rsidRPr="00CA4934">
        <w:rPr>
          <w:rFonts w:ascii="Times New Roman" w:eastAsia="SchoolBookSanPin" w:hAnsi="Times New Roman"/>
          <w:sz w:val="28"/>
          <w:szCs w:val="28"/>
          <w:lang w:val="ru-RU"/>
        </w:rPr>
        <w:t>обучающимися</w:t>
      </w:r>
      <w:proofErr w:type="gramEnd"/>
      <w:r w:rsidRPr="00CA4934">
        <w:rPr>
          <w:rFonts w:ascii="Times New Roman" w:eastAsia="SchoolBookSanPin" w:hAnsi="Times New Roman"/>
          <w:sz w:val="28"/>
          <w:szCs w:val="28"/>
          <w:lang w:val="ru-RU"/>
        </w:rPr>
        <w:t xml:space="preserve"> планируемых результатов. Достижение базового уровня свидетельствует о способности </w:t>
      </w:r>
      <w:proofErr w:type="gramStart"/>
      <w:r w:rsidRPr="00CA4934">
        <w:rPr>
          <w:rFonts w:ascii="Times New Roman" w:eastAsia="SchoolBookSanPin" w:hAnsi="Times New Roman"/>
          <w:sz w:val="28"/>
          <w:szCs w:val="28"/>
          <w:lang w:val="ru-RU"/>
        </w:rPr>
        <w:t>обучающихся</w:t>
      </w:r>
      <w:proofErr w:type="gramEnd"/>
      <w:r w:rsidRPr="00CA4934">
        <w:rPr>
          <w:rFonts w:ascii="Times New Roman" w:eastAsia="SchoolBookSanPin" w:hAnsi="Times New Roman"/>
          <w:sz w:val="28"/>
          <w:szCs w:val="28"/>
          <w:lang w:val="ru-RU"/>
        </w:rPr>
        <w:t xml:space="preserve">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 xml:space="preserve">18.10. Комплексный подход </w:t>
      </w:r>
      <w:r w:rsidRPr="00CA4934">
        <w:rPr>
          <w:rFonts w:ascii="Times New Roman" w:eastAsia="SchoolBookSanPin" w:hAnsi="Times New Roman"/>
          <w:sz w:val="28"/>
          <w:szCs w:val="28"/>
          <w:lang w:val="ru-RU"/>
        </w:rPr>
        <w:t xml:space="preserve">к оценке образовательных достижений реализуется </w:t>
      </w:r>
      <w:proofErr w:type="gramStart"/>
      <w:r w:rsidRPr="00CA4934">
        <w:rPr>
          <w:rFonts w:ascii="Times New Roman" w:eastAsia="SchoolBookSanPin" w:hAnsi="Times New Roman"/>
          <w:sz w:val="28"/>
          <w:szCs w:val="28"/>
          <w:lang w:val="ru-RU"/>
        </w:rPr>
        <w:t>через</w:t>
      </w:r>
      <w:proofErr w:type="gramEnd"/>
      <w:r w:rsidRPr="00CA4934">
        <w:rPr>
          <w:rFonts w:ascii="Times New Roman" w:eastAsia="SchoolBookSanPin" w:hAnsi="Times New Roman"/>
          <w:sz w:val="28"/>
          <w:szCs w:val="28"/>
          <w:lang w:val="ru-RU"/>
        </w:rPr>
        <w:t>:</w:t>
      </w:r>
    </w:p>
    <w:p w:rsidR="00266F80" w:rsidRPr="00CA4934" w:rsidRDefault="00266F80" w:rsidP="00266F80">
      <w:pPr>
        <w:tabs>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оценку предметных и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результатов;</w:t>
      </w:r>
    </w:p>
    <w:p w:rsidR="00266F80" w:rsidRPr="00CA4934" w:rsidRDefault="00266F80" w:rsidP="00266F80">
      <w:pPr>
        <w:tabs>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w:t>
      </w:r>
      <w:r w:rsidRPr="00CA4934">
        <w:rPr>
          <w:rFonts w:ascii="Times New Roman" w:eastAsia="SchoolBookSanPin" w:hAnsi="Times New Roman"/>
          <w:sz w:val="28"/>
          <w:szCs w:val="28"/>
          <w:lang w:val="ru-RU"/>
        </w:rPr>
        <w:lastRenderedPageBreak/>
        <w:t>обучающихся, условиях и процессе обучения и другое) для интерпретации полученных результатов в целях управления качеством образования;</w:t>
      </w:r>
    </w:p>
    <w:p w:rsidR="00266F80" w:rsidRPr="00CA4934" w:rsidRDefault="00266F80" w:rsidP="00266F80">
      <w:pPr>
        <w:tabs>
          <w:tab w:val="left" w:pos="851"/>
        </w:tabs>
        <w:spacing w:after="0" w:line="360" w:lineRule="auto"/>
        <w:ind w:firstLine="709"/>
        <w:jc w:val="both"/>
        <w:rPr>
          <w:rFonts w:ascii="Times New Roman" w:eastAsia="SchoolBookSanPin" w:hAnsi="Times New Roman"/>
          <w:color w:val="FF0000"/>
          <w:sz w:val="28"/>
          <w:szCs w:val="28"/>
          <w:lang w:val="ru-RU"/>
        </w:rPr>
      </w:pPr>
      <w:r w:rsidRPr="00CA4934">
        <w:rPr>
          <w:rFonts w:ascii="Times New Roman" w:eastAsia="SchoolBookSanPin" w:hAnsi="Times New Roman"/>
          <w:sz w:val="28"/>
          <w:szCs w:val="28"/>
          <w:lang w:val="ru-RU"/>
        </w:rPr>
        <w:t>использование разнообразных методов и форм оценки, взаимно дополняющих друг друга, в том числе оценок</w:t>
      </w:r>
      <w:r w:rsidRPr="00CA4934">
        <w:rPr>
          <w:rFonts w:ascii="Times New Roman" w:eastAsia="Times New Roman" w:hAnsi="Times New Roman"/>
          <w:sz w:val="28"/>
          <w:szCs w:val="28"/>
          <w:lang w:val="ru-RU" w:eastAsia="ru-RU"/>
        </w:rPr>
        <w:t xml:space="preserve"> проектов, практических, исследовательских, творческих работ, наблюдения;</w:t>
      </w:r>
    </w:p>
    <w:p w:rsidR="00266F80" w:rsidRPr="00CA4934" w:rsidRDefault="00266F80" w:rsidP="00266F80">
      <w:pPr>
        <w:tabs>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CA4934">
        <w:rPr>
          <w:rFonts w:ascii="Times New Roman" w:eastAsia="SchoolBookSanPin" w:hAnsi="Times New Roman"/>
          <w:sz w:val="28"/>
          <w:szCs w:val="28"/>
          <w:lang w:val="ru-RU"/>
        </w:rPr>
        <w:t>взаимооценка</w:t>
      </w:r>
      <w:proofErr w:type="spellEnd"/>
      <w:r w:rsidRPr="00CA4934">
        <w:rPr>
          <w:rFonts w:ascii="Times New Roman" w:eastAsia="SchoolBookSanPin" w:hAnsi="Times New Roman"/>
          <w:sz w:val="28"/>
          <w:szCs w:val="28"/>
          <w:lang w:val="ru-RU"/>
        </w:rPr>
        <w:t>);</w:t>
      </w:r>
    </w:p>
    <w:p w:rsidR="00266F80" w:rsidRPr="00CA4934" w:rsidRDefault="00266F80" w:rsidP="00266F80">
      <w:pPr>
        <w:tabs>
          <w:tab w:val="left" w:pos="851"/>
        </w:tabs>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sz w:val="28"/>
          <w:szCs w:val="28"/>
          <w:lang w:val="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CA4934">
        <w:rPr>
          <w:rFonts w:ascii="Times New Roman" w:hAnsi="Times New Roman"/>
          <w:sz w:val="28"/>
          <w:szCs w:val="28"/>
          <w:lang w:val="ru-RU"/>
        </w:rPr>
        <w:t xml:space="preserve"> </w:t>
      </w:r>
    </w:p>
    <w:p w:rsidR="00266F80" w:rsidRPr="00CA4934" w:rsidRDefault="00266F80" w:rsidP="00266F80">
      <w:pPr>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bCs/>
          <w:sz w:val="28"/>
          <w:szCs w:val="28"/>
          <w:lang w:val="ru-RU"/>
        </w:rPr>
        <w:t>18.11. </w:t>
      </w:r>
      <w:r w:rsidRPr="00CA4934">
        <w:rPr>
          <w:rFonts w:ascii="Times New Roman" w:hAnsi="Times New Roman"/>
          <w:sz w:val="28"/>
          <w:szCs w:val="28"/>
          <w:lang w:val="ru-RU"/>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266F80" w:rsidRPr="00CA4934" w:rsidRDefault="00266F80" w:rsidP="00266F80">
      <w:pPr>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bCs/>
          <w:sz w:val="28"/>
          <w:szCs w:val="28"/>
          <w:lang w:val="ru-RU"/>
        </w:rPr>
        <w:t>18.12. </w:t>
      </w:r>
      <w:r w:rsidRPr="00CA4934">
        <w:rPr>
          <w:rFonts w:ascii="Times New Roman" w:hAnsi="Times New Roman"/>
          <w:sz w:val="28"/>
          <w:szCs w:val="28"/>
          <w:lang w:val="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sidRPr="00CA4934">
        <w:rPr>
          <w:rFonts w:ascii="Times New Roman" w:hAnsi="Times New Roman"/>
          <w:sz w:val="28"/>
          <w:szCs w:val="28"/>
          <w:lang w:val="ru-RU"/>
        </w:rPr>
        <w:t>воспитательно</w:t>
      </w:r>
      <w:proofErr w:type="spellEnd"/>
      <w:r w:rsidRPr="00CA4934">
        <w:rPr>
          <w:rFonts w:ascii="Times New Roman" w:hAnsi="Times New Roman"/>
          <w:sz w:val="28"/>
          <w:szCs w:val="28"/>
          <w:lang w:val="ru-RU"/>
        </w:rPr>
        <w:t>-образовательной деятельности образовательной организации и образовательных систем разного уровня.</w:t>
      </w:r>
    </w:p>
    <w:p w:rsidR="00266F80" w:rsidRPr="00CA4934" w:rsidRDefault="00266F80" w:rsidP="00266F80">
      <w:pPr>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bCs/>
          <w:sz w:val="28"/>
          <w:szCs w:val="28"/>
          <w:lang w:val="ru-RU"/>
        </w:rPr>
        <w:t>18.13. </w:t>
      </w:r>
      <w:proofErr w:type="gramStart"/>
      <w:r w:rsidRPr="00CA4934">
        <w:rPr>
          <w:rFonts w:ascii="Times New Roman" w:hAnsi="Times New Roman"/>
          <w:sz w:val="28"/>
          <w:szCs w:val="28"/>
          <w:lang w:val="ru-RU"/>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roofErr w:type="gramEnd"/>
    </w:p>
    <w:p w:rsidR="00266F80" w:rsidRPr="00CA4934" w:rsidRDefault="00266F80" w:rsidP="00266F80">
      <w:pPr>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bCs/>
          <w:sz w:val="28"/>
          <w:szCs w:val="28"/>
          <w:lang w:val="ru-RU"/>
        </w:rPr>
        <w:lastRenderedPageBreak/>
        <w:t>18.14. </w:t>
      </w:r>
      <w:r w:rsidRPr="00CA4934">
        <w:rPr>
          <w:rFonts w:ascii="Times New Roman" w:hAnsi="Times New Roman"/>
          <w:sz w:val="28"/>
          <w:szCs w:val="28"/>
          <w:lang w:val="ru-RU"/>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266F80" w:rsidRPr="00CA4934" w:rsidRDefault="00266F80" w:rsidP="00266F80">
      <w:pPr>
        <w:spacing w:after="0" w:line="360" w:lineRule="auto"/>
        <w:ind w:firstLine="709"/>
        <w:jc w:val="both"/>
        <w:rPr>
          <w:rFonts w:ascii="Times New Roman" w:eastAsia="SchoolBookSanPin" w:hAnsi="Times New Roman"/>
          <w:color w:val="FF0000"/>
          <w:sz w:val="28"/>
          <w:szCs w:val="28"/>
          <w:lang w:val="ru-RU"/>
        </w:rPr>
      </w:pPr>
      <w:r w:rsidRPr="00CA4934">
        <w:rPr>
          <w:rFonts w:ascii="Times New Roman" w:eastAsia="SchoolBookSanPin" w:hAnsi="Times New Roman"/>
          <w:bCs/>
          <w:sz w:val="28"/>
          <w:szCs w:val="28"/>
          <w:lang w:val="ru-RU"/>
        </w:rPr>
        <w:t>18.15. При о</w:t>
      </w:r>
      <w:r w:rsidRPr="00CA4934">
        <w:rPr>
          <w:rFonts w:ascii="Times New Roman" w:eastAsia="SchoolBookSanPin" w:hAnsi="Times New Roman"/>
          <w:sz w:val="28"/>
          <w:szCs w:val="28"/>
          <w:lang w:val="ru-RU"/>
        </w:rPr>
        <w:t xml:space="preserve">ценке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18.16. </w:t>
      </w:r>
      <w:r w:rsidRPr="00CA4934">
        <w:rPr>
          <w:rFonts w:ascii="Times New Roman" w:eastAsia="SchoolBookSanPin" w:hAnsi="Times New Roman"/>
          <w:sz w:val="28"/>
          <w:szCs w:val="28"/>
          <w:lang w:val="ru-RU"/>
        </w:rPr>
        <w:t xml:space="preserve">Формирование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результатов обеспечивается комплексом освоения программ учебных предметов и внеурочной деятельности.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18.17. </w:t>
      </w:r>
      <w:r w:rsidRPr="00CA4934">
        <w:rPr>
          <w:rFonts w:ascii="Times New Roman" w:eastAsia="SchoolBookSanPin" w:hAnsi="Times New Roman"/>
          <w:sz w:val="28"/>
          <w:szCs w:val="28"/>
          <w:lang w:val="ru-RU"/>
        </w:rPr>
        <w:t xml:space="preserve">Основным объектом оценки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результатов является овладение: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lastRenderedPageBreak/>
        <w:t>18.18. </w:t>
      </w:r>
      <w:r w:rsidRPr="00CA4934">
        <w:rPr>
          <w:rFonts w:ascii="Times New Roman" w:eastAsia="SchoolBookSanPin" w:hAnsi="Times New Roman"/>
          <w:sz w:val="28"/>
          <w:szCs w:val="28"/>
          <w:lang w:val="ru-RU"/>
        </w:rPr>
        <w:t xml:space="preserve">Оценка достижения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w:t>
      </w:r>
      <w:proofErr w:type="spellStart"/>
      <w:r w:rsidRPr="00CA4934">
        <w:rPr>
          <w:rFonts w:ascii="Times New Roman" w:eastAsia="SchoolBookSanPin" w:hAnsi="Times New Roman"/>
          <w:sz w:val="28"/>
          <w:szCs w:val="28"/>
          <w:lang w:val="ru-RU"/>
        </w:rPr>
        <w:t>межпредметной</w:t>
      </w:r>
      <w:proofErr w:type="spellEnd"/>
      <w:r w:rsidRPr="00CA4934">
        <w:rPr>
          <w:rFonts w:ascii="Times New Roman" w:eastAsia="SchoolBookSanPin" w:hAnsi="Times New Roman"/>
          <w:sz w:val="28"/>
          <w:szCs w:val="28"/>
          <w:lang w:val="ru-RU"/>
        </w:rPr>
        <w:t xml:space="preserve">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18.19. </w:t>
      </w:r>
      <w:r w:rsidRPr="00CA4934">
        <w:rPr>
          <w:rFonts w:ascii="Times New Roman" w:eastAsia="SchoolBookSanPin" w:hAnsi="Times New Roman"/>
          <w:sz w:val="28"/>
          <w:szCs w:val="28"/>
          <w:lang w:val="ru-RU"/>
        </w:rPr>
        <w:t>Формы оценки: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для проверки читательской грамотности ‒ письменная работа на </w:t>
      </w:r>
      <w:proofErr w:type="spellStart"/>
      <w:r w:rsidRPr="00CA4934">
        <w:rPr>
          <w:rFonts w:ascii="Times New Roman" w:eastAsia="SchoolBookSanPin" w:hAnsi="Times New Roman"/>
          <w:sz w:val="28"/>
          <w:szCs w:val="28"/>
          <w:lang w:val="ru-RU"/>
        </w:rPr>
        <w:t>межпредметной</w:t>
      </w:r>
      <w:proofErr w:type="spellEnd"/>
      <w:r w:rsidRPr="00CA4934">
        <w:rPr>
          <w:rFonts w:ascii="Times New Roman" w:eastAsia="SchoolBookSanPin" w:hAnsi="Times New Roman"/>
          <w:sz w:val="28"/>
          <w:szCs w:val="28"/>
          <w:lang w:val="ru-RU"/>
        </w:rPr>
        <w:t xml:space="preserve"> основе;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для проверки цифровой грамотности ‒ практическая работа в сочетании с письменной (компьютеризованной) частью;</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Каждый из перечисленных видов диагностики проводится с периодичностью не менее чем один раз в два года.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18.20. </w:t>
      </w:r>
      <w:proofErr w:type="gramStart"/>
      <w:r w:rsidRPr="00CA4934">
        <w:rPr>
          <w:rFonts w:ascii="Times New Roman" w:eastAsia="SchoolBookSanPin" w:hAnsi="Times New Roman"/>
          <w:sz w:val="28"/>
          <w:szCs w:val="28"/>
          <w:lang w:val="ru-RU"/>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CA4934">
        <w:rPr>
          <w:rFonts w:ascii="Times New Roman" w:eastAsia="SchoolBookSanPin" w:hAnsi="Times New Roman"/>
          <w:sz w:val="28"/>
          <w:szCs w:val="28"/>
          <w:lang w:val="ru-RU"/>
        </w:rPr>
        <w:t>межпредметной</w:t>
      </w:r>
      <w:proofErr w:type="spellEnd"/>
      <w:r w:rsidRPr="00CA4934">
        <w:rPr>
          <w:rFonts w:ascii="Times New Roman" w:eastAsia="SchoolBookSanPin" w:hAnsi="Times New Roman"/>
          <w:sz w:val="28"/>
          <w:szCs w:val="28"/>
          <w:lang w:val="ru-RU"/>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18.20.1. </w:t>
      </w:r>
      <w:r w:rsidRPr="00CA4934">
        <w:rPr>
          <w:rFonts w:ascii="Times New Roman" w:eastAsia="SchoolBookSanPin" w:hAnsi="Times New Roman"/>
          <w:sz w:val="28"/>
          <w:szCs w:val="28"/>
          <w:lang w:val="ru-RU"/>
        </w:rPr>
        <w:t xml:space="preserve">Выбор темы проекта осуществляется </w:t>
      </w:r>
      <w:proofErr w:type="gramStart"/>
      <w:r w:rsidRPr="00CA4934">
        <w:rPr>
          <w:rFonts w:ascii="Times New Roman" w:eastAsia="SchoolBookSanPin" w:hAnsi="Times New Roman"/>
          <w:sz w:val="28"/>
          <w:szCs w:val="28"/>
          <w:lang w:val="ru-RU"/>
        </w:rPr>
        <w:t>обучающимися</w:t>
      </w:r>
      <w:proofErr w:type="gramEnd"/>
      <w:r w:rsidRPr="00CA4934">
        <w:rPr>
          <w:rFonts w:ascii="Times New Roman" w:eastAsia="SchoolBookSanPin" w:hAnsi="Times New Roman"/>
          <w:sz w:val="28"/>
          <w:szCs w:val="28"/>
          <w:lang w:val="ru-RU"/>
        </w:rPr>
        <w:t>.</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18.20.2. </w:t>
      </w:r>
      <w:r w:rsidRPr="00CA4934">
        <w:rPr>
          <w:rFonts w:ascii="Times New Roman" w:eastAsia="SchoolBookSanPin" w:hAnsi="Times New Roman"/>
          <w:sz w:val="28"/>
          <w:szCs w:val="28"/>
          <w:lang w:val="ru-RU"/>
        </w:rPr>
        <w:t>Результатом проекта является одна из следующих работ:</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lastRenderedPageBreak/>
        <w:t>письменная работа (эссе, реферат, аналитические материалы, обзорные материалы, отчёты о проведённых исследованиях, стендовый доклад и другие);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материальный объект, макет, иное конструкторское изделие;</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отчётные материалы по социальному проекту.</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18.20.3. </w:t>
      </w:r>
      <w:r w:rsidRPr="00CA4934">
        <w:rPr>
          <w:rFonts w:ascii="Times New Roman" w:eastAsia="SchoolBookSanPin" w:hAnsi="Times New Roman"/>
          <w:sz w:val="28"/>
          <w:szCs w:val="28"/>
          <w:lang w:val="ru-RU"/>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18.20.4. </w:t>
      </w:r>
      <w:r w:rsidRPr="00CA4934">
        <w:rPr>
          <w:rFonts w:ascii="Times New Roman" w:eastAsia="SchoolBookSanPin" w:hAnsi="Times New Roman"/>
          <w:sz w:val="28"/>
          <w:szCs w:val="28"/>
          <w:lang w:val="ru-RU"/>
        </w:rPr>
        <w:t>Проект оценивается по критериям сформированности: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CA4934">
        <w:rPr>
          <w:rFonts w:ascii="Times New Roman" w:eastAsia="SchoolBookSanPin" w:hAnsi="Times New Roman"/>
          <w:sz w:val="28"/>
          <w:szCs w:val="28"/>
          <w:lang w:val="ru-RU"/>
        </w:rPr>
        <w:t>поставить проблему</w:t>
      </w:r>
      <w:proofErr w:type="gramEnd"/>
      <w:r w:rsidRPr="00CA4934">
        <w:rPr>
          <w:rFonts w:ascii="Times New Roman" w:eastAsia="SchoolBookSanPin" w:hAnsi="Times New Roman"/>
          <w:sz w:val="28"/>
          <w:szCs w:val="28"/>
          <w:lang w:val="ru-RU"/>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lastRenderedPageBreak/>
        <w:t>18.21. </w:t>
      </w:r>
      <w:proofErr w:type="gramStart"/>
      <w:r w:rsidRPr="00CA4934">
        <w:rPr>
          <w:rFonts w:ascii="Times New Roman" w:eastAsia="SchoolBookSanPin" w:hAnsi="Times New Roman"/>
          <w:sz w:val="28"/>
          <w:szCs w:val="28"/>
          <w:lang w:val="ru-RU"/>
        </w:rPr>
        <w:t>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roofErr w:type="gramEnd"/>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18.22. При оценке предметных результатов оцениваются достижения обучающихся планируемых результатов по отдельным учебным предметам.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18.25. Особенности оценки по отдельному учебному предмету фиксируются в приложении к ООП ООО.</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Описание оценки предметных результатов по отдельному учебному предмету включает:</w:t>
      </w:r>
    </w:p>
    <w:p w:rsidR="00266F80" w:rsidRPr="00CA4934" w:rsidRDefault="00266F80" w:rsidP="00266F80">
      <w:pPr>
        <w:tabs>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66F80" w:rsidRPr="00CA4934" w:rsidRDefault="00266F80" w:rsidP="00266F80">
      <w:pPr>
        <w:tabs>
          <w:tab w:val="left" w:pos="851"/>
        </w:tabs>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266F80" w:rsidRPr="00CA4934" w:rsidRDefault="00266F80" w:rsidP="00266F80">
      <w:pPr>
        <w:tabs>
          <w:tab w:val="left" w:pos="851"/>
        </w:tabs>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sz w:val="28"/>
          <w:szCs w:val="28"/>
          <w:lang w:val="ru-RU"/>
        </w:rPr>
        <w:t>график контрольных мероприятий.</w:t>
      </w:r>
      <w:r w:rsidRPr="00CA4934">
        <w:rPr>
          <w:rFonts w:ascii="Times New Roman" w:hAnsi="Times New Roman"/>
          <w:sz w:val="28"/>
          <w:szCs w:val="28"/>
          <w:lang w:val="ru-RU"/>
        </w:rPr>
        <w:t xml:space="preserve">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18.26. </w:t>
      </w:r>
      <w:r w:rsidRPr="00CA4934">
        <w:rPr>
          <w:rFonts w:ascii="Times New Roman" w:eastAsia="SchoolBookSanPin" w:hAnsi="Times New Roman"/>
          <w:bCs/>
          <w:sz w:val="28"/>
          <w:szCs w:val="28"/>
          <w:lang w:val="ru-RU"/>
        </w:rPr>
        <w:t xml:space="preserve">Стартовая диагностика </w:t>
      </w:r>
      <w:r w:rsidRPr="00CA4934">
        <w:rPr>
          <w:rFonts w:ascii="Times New Roman" w:eastAsia="SchoolBookSanPin" w:hAnsi="Times New Roman"/>
          <w:sz w:val="28"/>
          <w:szCs w:val="28"/>
          <w:lang w:val="ru-RU"/>
        </w:rPr>
        <w:t xml:space="preserve">проводится администрацией образовательной организации с целью оценки готовности к обучению на </w:t>
      </w:r>
      <w:r w:rsidRPr="00CA4934">
        <w:rPr>
          <w:rFonts w:ascii="Times New Roman" w:eastAsia="SchoolBookSanPin" w:hAnsi="Times New Roman"/>
          <w:sz w:val="28"/>
          <w:szCs w:val="28"/>
          <w:lang w:val="ru-RU"/>
        </w:rPr>
        <w:lastRenderedPageBreak/>
        <w:t xml:space="preserve">уровне основного общего образования.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18.26.1. Стартовая диагностика проводится</w:t>
      </w:r>
      <w:r w:rsidRPr="00CA4934">
        <w:rPr>
          <w:rFonts w:ascii="Times New Roman" w:eastAsia="SchoolBookSanPin" w:hAnsi="Times New Roman"/>
          <w:sz w:val="28"/>
          <w:szCs w:val="28"/>
          <w:lang w:val="ru-RU"/>
        </w:rPr>
        <w:t xml:space="preserve">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18.26.2. </w:t>
      </w:r>
      <w:r w:rsidRPr="00CA4934">
        <w:rPr>
          <w:rFonts w:ascii="Times New Roman" w:eastAsia="SchoolBookSanPin" w:hAnsi="Times New Roman"/>
          <w:sz w:val="28"/>
          <w:szCs w:val="28"/>
          <w:lang w:val="ru-RU"/>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18.26.3. </w:t>
      </w:r>
      <w:r w:rsidRPr="00CA4934">
        <w:rPr>
          <w:rFonts w:ascii="Times New Roman" w:eastAsia="SchoolBookSanPin" w:hAnsi="Times New Roman"/>
          <w:sz w:val="28"/>
          <w:szCs w:val="28"/>
          <w:lang w:val="ru-RU"/>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 xml:space="preserve">18.27. При текущей оценке оценивается </w:t>
      </w:r>
      <w:r w:rsidRPr="00CA4934">
        <w:rPr>
          <w:rFonts w:ascii="Times New Roman" w:eastAsia="SchoolBookSanPin" w:hAnsi="Times New Roman"/>
          <w:sz w:val="28"/>
          <w:szCs w:val="28"/>
          <w:lang w:val="ru-RU"/>
        </w:rPr>
        <w:t xml:space="preserve">индивидуальное продвижение обучающегося в освоении программы учебного предмета.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18.27.1. </w:t>
      </w:r>
      <w:r w:rsidRPr="00CA4934">
        <w:rPr>
          <w:rFonts w:ascii="Times New Roman" w:eastAsia="SchoolBookSanPin" w:hAnsi="Times New Roman"/>
          <w:sz w:val="28"/>
          <w:szCs w:val="28"/>
          <w:lang w:val="ru-RU"/>
        </w:rPr>
        <w:t xml:space="preserve">Текущая оценка может быть </w:t>
      </w:r>
      <w:r w:rsidRPr="00CA4934">
        <w:rPr>
          <w:rFonts w:ascii="Times New Roman" w:eastAsia="SchoolBookSanPin" w:hAnsi="Times New Roman"/>
          <w:bCs/>
          <w:sz w:val="28"/>
          <w:szCs w:val="28"/>
          <w:lang w:val="ru-RU"/>
        </w:rPr>
        <w:t>формирующей (</w:t>
      </w:r>
      <w:r w:rsidRPr="00CA4934">
        <w:rPr>
          <w:rFonts w:ascii="Times New Roman" w:eastAsia="SchoolBookSanPin" w:hAnsi="Times New Roman"/>
          <w:sz w:val="28"/>
          <w:szCs w:val="28"/>
          <w:lang w:val="ru-RU"/>
        </w:rPr>
        <w:t xml:space="preserve">поддерживающей и направляющей усилия обучающегося, включающей его в самостоятельную оценочную деятельность) и </w:t>
      </w:r>
      <w:r w:rsidRPr="00CA4934">
        <w:rPr>
          <w:rFonts w:ascii="Times New Roman" w:eastAsia="SchoolBookSanPin" w:hAnsi="Times New Roman"/>
          <w:bCs/>
          <w:sz w:val="28"/>
          <w:szCs w:val="28"/>
          <w:lang w:val="ru-RU"/>
        </w:rPr>
        <w:t>диагностической</w:t>
      </w:r>
      <w:r w:rsidRPr="00CA4934">
        <w:rPr>
          <w:rFonts w:ascii="Times New Roman" w:eastAsia="SchoolBookSanPin" w:hAnsi="Times New Roman"/>
          <w:sz w:val="28"/>
          <w:szCs w:val="28"/>
          <w:lang w:val="ru-RU"/>
        </w:rPr>
        <w:t>, способствующей выявлению и осознанию педагогическим работником и обучающимся существующих проблем в обучении.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18.27.2. </w:t>
      </w:r>
      <w:r w:rsidRPr="00CA4934">
        <w:rPr>
          <w:rFonts w:ascii="Times New Roman" w:eastAsia="SchoolBookSanPin" w:hAnsi="Times New Roman"/>
          <w:sz w:val="28"/>
          <w:szCs w:val="28"/>
          <w:lang w:val="ru-RU"/>
        </w:rPr>
        <w:t xml:space="preserve">Объектом текущей оценки являются тематические планируемые результаты, </w:t>
      </w:r>
      <w:proofErr w:type="gramStart"/>
      <w:r w:rsidRPr="00CA4934">
        <w:rPr>
          <w:rFonts w:ascii="Times New Roman" w:eastAsia="SchoolBookSanPin" w:hAnsi="Times New Roman"/>
          <w:sz w:val="28"/>
          <w:szCs w:val="28"/>
          <w:lang w:val="ru-RU"/>
        </w:rPr>
        <w:t>этапы</w:t>
      </w:r>
      <w:proofErr w:type="gramEnd"/>
      <w:r w:rsidRPr="00CA4934">
        <w:rPr>
          <w:rFonts w:ascii="Times New Roman" w:eastAsia="SchoolBookSanPin" w:hAnsi="Times New Roman"/>
          <w:sz w:val="28"/>
          <w:szCs w:val="28"/>
          <w:lang w:val="ru-RU"/>
        </w:rPr>
        <w:t xml:space="preserve"> освоения которых зафиксированы в тематическом планировании по учебному предмету.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18.27.3. </w:t>
      </w:r>
      <w:r w:rsidRPr="00CA4934">
        <w:rPr>
          <w:rFonts w:ascii="Times New Roman" w:eastAsia="SchoolBookSanPin" w:hAnsi="Times New Roman"/>
          <w:sz w:val="28"/>
          <w:szCs w:val="28"/>
          <w:lang w:val="ru-RU"/>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CA4934">
        <w:rPr>
          <w:rFonts w:ascii="Times New Roman" w:eastAsia="SchoolBookSanPin" w:hAnsi="Times New Roman"/>
          <w:sz w:val="28"/>
          <w:szCs w:val="28"/>
          <w:lang w:val="ru-RU"/>
        </w:rPr>
        <w:t>о-</w:t>
      </w:r>
      <w:proofErr w:type="gramEnd"/>
      <w:r w:rsidRPr="00CA4934">
        <w:rPr>
          <w:rFonts w:ascii="Times New Roman" w:eastAsia="SchoolBookSanPin" w:hAnsi="Times New Roman"/>
          <w:sz w:val="28"/>
          <w:szCs w:val="28"/>
          <w:lang w:val="ru-RU"/>
        </w:rPr>
        <w:t xml:space="preserve"> и </w:t>
      </w:r>
      <w:proofErr w:type="spellStart"/>
      <w:r w:rsidRPr="00CA4934">
        <w:rPr>
          <w:rFonts w:ascii="Times New Roman" w:eastAsia="SchoolBookSanPin" w:hAnsi="Times New Roman"/>
          <w:sz w:val="28"/>
          <w:szCs w:val="28"/>
          <w:lang w:val="ru-RU"/>
        </w:rPr>
        <w:t>взаимооценка</w:t>
      </w:r>
      <w:proofErr w:type="spellEnd"/>
      <w:r w:rsidRPr="00CA4934">
        <w:rPr>
          <w:rFonts w:ascii="Times New Roman" w:eastAsia="SchoolBookSanPin" w:hAnsi="Times New Roman"/>
          <w:sz w:val="28"/>
          <w:szCs w:val="28"/>
          <w:lang w:val="ru-RU"/>
        </w:rPr>
        <w:t xml:space="preserve">, рефлексия, листы продвижения и другие) с учётом особенностей учебного предмета. </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bCs/>
          <w:sz w:val="28"/>
          <w:szCs w:val="28"/>
          <w:lang w:val="ru-RU"/>
        </w:rPr>
        <w:t>18.27.4. </w:t>
      </w:r>
      <w:r w:rsidRPr="00CA4934">
        <w:rPr>
          <w:rFonts w:ascii="Times New Roman" w:eastAsia="SchoolBookSanPin" w:hAnsi="Times New Roman"/>
          <w:sz w:val="28"/>
          <w:szCs w:val="28"/>
          <w:lang w:val="ru-RU"/>
        </w:rPr>
        <w:t>Результаты текущей оценки являются основой для индивидуализации учебного процесса.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lastRenderedPageBreak/>
        <w:t>18.28. При тематической оценке оценивается уровень достижения тематических планируемых результатов по учебному предмету.</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18.29. Внутренний мониторинг включает следующие процедуры:</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стартовая диагностика;</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оценка уровня достижения предметных и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результатов;</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оценка уровня функциональной грамотности;</w:t>
      </w:r>
    </w:p>
    <w:p w:rsidR="00266F80" w:rsidRPr="00CA4934"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оценка уровня профессионального мастерства педагогического работника, осуществляемого на основе выполнения </w:t>
      </w:r>
      <w:proofErr w:type="gramStart"/>
      <w:r w:rsidRPr="00CA4934">
        <w:rPr>
          <w:rFonts w:ascii="Times New Roman" w:eastAsia="SchoolBookSanPin" w:hAnsi="Times New Roman"/>
          <w:sz w:val="28"/>
          <w:szCs w:val="28"/>
          <w:lang w:val="ru-RU"/>
        </w:rPr>
        <w:t>обучающимися</w:t>
      </w:r>
      <w:proofErr w:type="gramEnd"/>
      <w:r w:rsidRPr="00CA4934">
        <w:rPr>
          <w:rFonts w:ascii="Times New Roman" w:eastAsia="SchoolBookSanPin" w:hAnsi="Times New Roman"/>
          <w:sz w:val="28"/>
          <w:szCs w:val="28"/>
          <w:lang w:val="ru-RU"/>
        </w:rPr>
        <w:t xml:space="preserve"> проверочных работ, анализа посещённых уроков, анализа качества учебных заданий, предлагаемых педагогическим работником обучающимся.</w:t>
      </w:r>
    </w:p>
    <w:p w:rsidR="00266F80" w:rsidRDefault="00266F80" w:rsidP="00266F80">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677C8" w:rsidRDefault="000677C8" w:rsidP="000677C8">
      <w:pPr>
        <w:spacing w:after="0" w:line="360" w:lineRule="auto"/>
        <w:ind w:firstLine="709"/>
        <w:jc w:val="center"/>
        <w:rPr>
          <w:rFonts w:ascii="Times New Roman" w:eastAsia="SchoolBookSanPin" w:hAnsi="Times New Roman"/>
          <w:sz w:val="28"/>
          <w:szCs w:val="28"/>
          <w:lang w:val="ru-RU"/>
        </w:rPr>
      </w:pPr>
      <w:r>
        <w:rPr>
          <w:rFonts w:ascii="Times New Roman" w:eastAsia="SchoolBookSanPin" w:hAnsi="Times New Roman"/>
          <w:sz w:val="28"/>
          <w:szCs w:val="28"/>
          <w:lang w:val="ru-RU"/>
        </w:rPr>
        <w:t>Читать дальше</w:t>
      </w:r>
    </w:p>
    <w:p w:rsidR="000677C8" w:rsidRDefault="000677C8" w:rsidP="000677C8">
      <w:pPr>
        <w:spacing w:after="0" w:line="360" w:lineRule="auto"/>
        <w:ind w:firstLine="709"/>
        <w:jc w:val="center"/>
        <w:rPr>
          <w:lang w:val="ru-RU"/>
        </w:rPr>
      </w:pPr>
      <w:hyperlink r:id="rId8" w:history="1">
        <w:r>
          <w:rPr>
            <w:rStyle w:val="a8"/>
          </w:rPr>
          <w:t>https</w:t>
        </w:r>
        <w:r w:rsidRPr="000677C8">
          <w:rPr>
            <w:rStyle w:val="a8"/>
            <w:lang w:val="ru-RU"/>
          </w:rPr>
          <w:t>://</w:t>
        </w:r>
        <w:r>
          <w:rPr>
            <w:rStyle w:val="a8"/>
          </w:rPr>
          <w:t>cloud</w:t>
        </w:r>
        <w:r w:rsidRPr="000677C8">
          <w:rPr>
            <w:rStyle w:val="a8"/>
            <w:lang w:val="ru-RU"/>
          </w:rPr>
          <w:t>.</w:t>
        </w:r>
        <w:r>
          <w:rPr>
            <w:rStyle w:val="a8"/>
          </w:rPr>
          <w:t>mail</w:t>
        </w:r>
        <w:r w:rsidRPr="000677C8">
          <w:rPr>
            <w:rStyle w:val="a8"/>
            <w:lang w:val="ru-RU"/>
          </w:rPr>
          <w:t>.</w:t>
        </w:r>
        <w:proofErr w:type="spellStart"/>
        <w:r>
          <w:rPr>
            <w:rStyle w:val="a8"/>
          </w:rPr>
          <w:t>ru</w:t>
        </w:r>
        <w:proofErr w:type="spellEnd"/>
        <w:r w:rsidRPr="000677C8">
          <w:rPr>
            <w:rStyle w:val="a8"/>
            <w:lang w:val="ru-RU"/>
          </w:rPr>
          <w:t>/</w:t>
        </w:r>
        <w:r>
          <w:rPr>
            <w:rStyle w:val="a8"/>
          </w:rPr>
          <w:t>public</w:t>
        </w:r>
        <w:r w:rsidRPr="000677C8">
          <w:rPr>
            <w:rStyle w:val="a8"/>
            <w:lang w:val="ru-RU"/>
          </w:rPr>
          <w:t>/</w:t>
        </w:r>
        <w:r>
          <w:rPr>
            <w:rStyle w:val="a8"/>
          </w:rPr>
          <w:t>GHC</w:t>
        </w:r>
        <w:r w:rsidRPr="000677C8">
          <w:rPr>
            <w:rStyle w:val="a8"/>
            <w:lang w:val="ru-RU"/>
          </w:rPr>
          <w:t>9/</w:t>
        </w:r>
        <w:r>
          <w:rPr>
            <w:rStyle w:val="a8"/>
          </w:rPr>
          <w:t>KENJU</w:t>
        </w:r>
        <w:r w:rsidRPr="000677C8">
          <w:rPr>
            <w:rStyle w:val="a8"/>
            <w:lang w:val="ru-RU"/>
          </w:rPr>
          <w:t>88</w:t>
        </w:r>
        <w:proofErr w:type="spellStart"/>
        <w:r>
          <w:rPr>
            <w:rStyle w:val="a8"/>
          </w:rPr>
          <w:t>wF</w:t>
        </w:r>
        <w:proofErr w:type="spellEnd"/>
      </w:hyperlink>
    </w:p>
    <w:p w:rsidR="000677C8" w:rsidRPr="000677C8" w:rsidRDefault="000677C8" w:rsidP="000677C8">
      <w:pPr>
        <w:spacing w:after="0" w:line="360" w:lineRule="auto"/>
        <w:ind w:firstLine="709"/>
        <w:jc w:val="center"/>
        <w:rPr>
          <w:rFonts w:ascii="Times New Roman" w:eastAsia="SchoolBookSanPin" w:hAnsi="Times New Roman"/>
          <w:sz w:val="28"/>
          <w:szCs w:val="28"/>
          <w:lang w:val="ru-RU"/>
        </w:rPr>
      </w:pPr>
      <w:bookmarkStart w:id="1" w:name="_GoBack"/>
      <w:bookmarkEnd w:id="1"/>
    </w:p>
    <w:p w:rsidR="00422784" w:rsidRPr="00266F80" w:rsidRDefault="00422784">
      <w:pPr>
        <w:rPr>
          <w:lang w:val="ru-RU"/>
        </w:rPr>
      </w:pPr>
    </w:p>
    <w:sectPr w:rsidR="00422784" w:rsidRPr="00266F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0B" w:rsidRDefault="0082180B" w:rsidP="00266F80">
      <w:pPr>
        <w:spacing w:after="0" w:line="240" w:lineRule="auto"/>
      </w:pPr>
      <w:r>
        <w:separator/>
      </w:r>
    </w:p>
  </w:endnote>
  <w:endnote w:type="continuationSeparator" w:id="0">
    <w:p w:rsidR="0082180B" w:rsidRDefault="0082180B" w:rsidP="0026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0B" w:rsidRDefault="0082180B" w:rsidP="00266F80">
      <w:pPr>
        <w:spacing w:after="0" w:line="240" w:lineRule="auto"/>
      </w:pPr>
      <w:r>
        <w:separator/>
      </w:r>
    </w:p>
  </w:footnote>
  <w:footnote w:type="continuationSeparator" w:id="0">
    <w:p w:rsidR="0082180B" w:rsidRDefault="0082180B" w:rsidP="00266F80">
      <w:pPr>
        <w:spacing w:after="0" w:line="240" w:lineRule="auto"/>
      </w:pPr>
      <w:r>
        <w:continuationSeparator/>
      </w:r>
    </w:p>
  </w:footnote>
  <w:footnote w:id="1">
    <w:p w:rsidR="00266F80" w:rsidRPr="00E16212" w:rsidRDefault="00266F80" w:rsidP="00266F80">
      <w:pPr>
        <w:pStyle w:val="a3"/>
        <w:jc w:val="both"/>
        <w:rPr>
          <w:rFonts w:ascii="Times New Roman" w:hAnsi="Times New Roman"/>
          <w:sz w:val="24"/>
          <w:szCs w:val="24"/>
        </w:rPr>
      </w:pPr>
      <w:r w:rsidRPr="000233C4">
        <w:rPr>
          <w:rStyle w:val="a7"/>
          <w:sz w:val="24"/>
          <w:szCs w:val="24"/>
          <w:vertAlign w:val="superscript"/>
        </w:rPr>
        <w:footnoteRef/>
      </w:r>
      <w:r w:rsidRPr="000233C4">
        <w:rPr>
          <w:sz w:val="24"/>
          <w:szCs w:val="24"/>
          <w:vertAlign w:val="superscript"/>
        </w:rPr>
        <w:t xml:space="preserve"> </w:t>
      </w:r>
      <w:r w:rsidRPr="00E16212">
        <w:rPr>
          <w:rFonts w:ascii="Times New Roman" w:hAnsi="Times New Roman"/>
          <w:sz w:val="24"/>
          <w:szCs w:val="24"/>
          <w:lang w:val="ru-RU" w:eastAsia="en-US"/>
        </w:rPr>
        <w:t>Пункт 10</w:t>
      </w:r>
      <w:r w:rsidRPr="00B63E77">
        <w:rPr>
          <w:rFonts w:ascii="Times New Roman" w:hAnsi="Times New Roman"/>
          <w:sz w:val="24"/>
          <w:szCs w:val="24"/>
          <w:vertAlign w:val="superscript"/>
          <w:lang w:val="ru-RU" w:eastAsia="en-US"/>
        </w:rPr>
        <w:t>1</w:t>
      </w:r>
      <w:r w:rsidRPr="00E16212">
        <w:rPr>
          <w:rFonts w:ascii="Times New Roman" w:hAnsi="Times New Roman"/>
          <w:sz w:val="24"/>
          <w:szCs w:val="24"/>
          <w:lang w:val="ru-RU" w:eastAsia="en-US"/>
        </w:rPr>
        <w:t xml:space="preserve"> статьи 2 Федерального закона от 29 декабря 2012 г. № 273-ФЗ «Об образовании</w:t>
      </w:r>
      <w:r>
        <w:rPr>
          <w:rFonts w:ascii="Times New Roman" w:hAnsi="Times New Roman"/>
          <w:sz w:val="24"/>
          <w:szCs w:val="24"/>
          <w:lang w:val="ru-RU" w:eastAsia="en-US"/>
        </w:rPr>
        <w:t xml:space="preserve"> </w:t>
      </w:r>
      <w:r w:rsidRPr="00E16212">
        <w:rPr>
          <w:rFonts w:ascii="Times New Roman" w:hAnsi="Times New Roman"/>
          <w:sz w:val="24"/>
          <w:szCs w:val="24"/>
          <w:lang w:val="ru-RU" w:eastAsia="en-US"/>
        </w:rPr>
        <w:t>в Российской Федерации»</w:t>
      </w:r>
      <w:r w:rsidRPr="00E16212">
        <w:rPr>
          <w:rFonts w:ascii="Times New Roman" w:hAnsi="Times New Roman"/>
          <w:sz w:val="24"/>
          <w:szCs w:val="24"/>
        </w:rPr>
        <w:t>.</w:t>
      </w:r>
    </w:p>
  </w:footnote>
  <w:footnote w:id="2">
    <w:p w:rsidR="00266F80" w:rsidRPr="00E16212" w:rsidRDefault="00266F80" w:rsidP="00266F80">
      <w:pPr>
        <w:pStyle w:val="a3"/>
        <w:jc w:val="both"/>
      </w:pPr>
      <w:r w:rsidRPr="00E16212">
        <w:rPr>
          <w:rStyle w:val="a5"/>
          <w:rFonts w:ascii="Times New Roman" w:hAnsi="Times New Roman"/>
        </w:rPr>
        <w:footnoteRef/>
      </w:r>
      <w:r w:rsidRPr="00E16212">
        <w:rPr>
          <w:rFonts w:ascii="Times New Roman" w:hAnsi="Times New Roman"/>
        </w:rP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1</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3">
    <w:p w:rsidR="00266F80" w:rsidRPr="000B1C4A" w:rsidRDefault="00266F80" w:rsidP="00266F80">
      <w:pPr>
        <w:pStyle w:val="a3"/>
        <w:jc w:val="both"/>
        <w:rPr>
          <w:rFonts w:ascii="Times New Roman" w:hAnsi="Times New Roman"/>
        </w:rPr>
      </w:pPr>
      <w:r>
        <w:rPr>
          <w:rStyle w:val="a5"/>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3</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4">
    <w:p w:rsidR="00266F80" w:rsidRPr="005F756C" w:rsidRDefault="00266F80" w:rsidP="00266F80">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proofErr w:type="gramStart"/>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lang w:val="ru-RU"/>
        </w:rPr>
        <w:t>, утвержд</w:t>
      </w:r>
      <w:r>
        <w:rPr>
          <w:rFonts w:ascii="Times New Roman" w:hAnsi="Times New Roman"/>
          <w:sz w:val="24"/>
          <w:szCs w:val="24"/>
          <w:lang w:val="ru-RU"/>
        </w:rPr>
        <w:t>ё</w:t>
      </w:r>
      <w:r w:rsidRPr="005F756C">
        <w:rPr>
          <w:rFonts w:ascii="Times New Roman" w:hAnsi="Times New Roman"/>
          <w:sz w:val="24"/>
          <w:szCs w:val="24"/>
          <w:lang w:val="ru-RU"/>
        </w:rPr>
        <w:t>нного приказом Министерства просвещения Российской Федерации</w:t>
      </w:r>
      <w:r>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87</w:t>
      </w:r>
      <w:r w:rsidRPr="005F756C">
        <w:rPr>
          <w:rFonts w:ascii="Times New Roman" w:hAnsi="Times New Roman"/>
          <w:sz w:val="24"/>
          <w:szCs w:val="24"/>
          <w:lang w:val="ru-RU"/>
        </w:rPr>
        <w:t xml:space="preserve"> (зарегистрирован Министерством юстиции Российской Федерации</w:t>
      </w:r>
      <w:r>
        <w:rPr>
          <w:rFonts w:ascii="Times New Roman" w:hAnsi="Times New Roman"/>
          <w:sz w:val="24"/>
          <w:szCs w:val="24"/>
          <w:lang w:val="ru-RU"/>
        </w:rPr>
        <w:t xml:space="preserve"> </w:t>
      </w:r>
      <w:r w:rsidRPr="005F756C">
        <w:rPr>
          <w:rFonts w:ascii="Times New Roman" w:hAnsi="Times New Roman"/>
          <w:sz w:val="24"/>
          <w:szCs w:val="24"/>
          <w:lang w:val="ru-RU"/>
        </w:rP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w:t>
      </w:r>
      <w:r>
        <w:rPr>
          <w:rFonts w:ascii="Times New Roman" w:hAnsi="Times New Roman"/>
          <w:sz w:val="24"/>
          <w:szCs w:val="24"/>
          <w:lang w:val="ru-RU"/>
        </w:rPr>
        <w:t>1</w:t>
      </w:r>
      <w:r w:rsidRPr="005F756C">
        <w:rPr>
          <w:rFonts w:ascii="Times New Roman" w:hAnsi="Times New Roman"/>
          <w:sz w:val="24"/>
          <w:szCs w:val="24"/>
          <w:lang w:val="ru-RU"/>
        </w:rPr>
        <w:t>)</w:t>
      </w:r>
      <w:r>
        <w:rPr>
          <w:rFonts w:ascii="Times New Roman" w:hAnsi="Times New Roman"/>
          <w:sz w:val="24"/>
          <w:szCs w:val="24"/>
          <w:lang w:val="ru-RU"/>
        </w:rPr>
        <w:t>, с изменениями, внесенными приказами Министерства просвещения Российской Федерации</w:t>
      </w:r>
      <w:r w:rsidRPr="004316B2">
        <w:rPr>
          <w:lang w:val="ru-RU"/>
        </w:rPr>
        <w:t xml:space="preserve"> </w:t>
      </w:r>
      <w:r w:rsidRPr="006828E3">
        <w:rPr>
          <w:rFonts w:ascii="Times New Roman" w:hAnsi="Times New Roman"/>
          <w:sz w:val="24"/>
          <w:szCs w:val="24"/>
          <w:lang w:val="ru-RU"/>
        </w:rPr>
        <w:t>от 18</w:t>
      </w:r>
      <w:r>
        <w:rPr>
          <w:rFonts w:ascii="Times New Roman" w:hAnsi="Times New Roman"/>
          <w:sz w:val="24"/>
          <w:szCs w:val="24"/>
          <w:lang w:val="ru-RU"/>
        </w:rPr>
        <w:t xml:space="preserve"> июля </w:t>
      </w:r>
      <w:r w:rsidRPr="006828E3">
        <w:rPr>
          <w:rFonts w:ascii="Times New Roman" w:hAnsi="Times New Roman"/>
          <w:sz w:val="24"/>
          <w:szCs w:val="24"/>
          <w:lang w:val="ru-RU"/>
        </w:rPr>
        <w:t>2022</w:t>
      </w:r>
      <w:r>
        <w:rPr>
          <w:rFonts w:ascii="Times New Roman" w:hAnsi="Times New Roman"/>
          <w:sz w:val="24"/>
          <w:szCs w:val="24"/>
          <w:lang w:val="ru-RU"/>
        </w:rPr>
        <w:t xml:space="preserve"> г.</w:t>
      </w:r>
      <w:r w:rsidRPr="006828E3">
        <w:rPr>
          <w:rFonts w:ascii="Times New Roman" w:hAnsi="Times New Roman"/>
          <w:sz w:val="24"/>
          <w:szCs w:val="24"/>
          <w:lang w:val="ru-RU"/>
        </w:rPr>
        <w:t xml:space="preserve"> </w:t>
      </w:r>
      <w:r>
        <w:rPr>
          <w:rFonts w:ascii="Times New Roman" w:hAnsi="Times New Roman"/>
          <w:sz w:val="24"/>
          <w:szCs w:val="24"/>
          <w:lang w:val="ru-RU"/>
        </w:rPr>
        <w:t xml:space="preserve">№ 568 </w:t>
      </w:r>
      <w:r w:rsidRPr="006828E3">
        <w:rPr>
          <w:rFonts w:ascii="Times New Roman" w:hAnsi="Times New Roman"/>
          <w:sz w:val="24"/>
          <w:szCs w:val="24"/>
          <w:lang w:val="ru-RU"/>
        </w:rPr>
        <w:t>(</w:t>
      </w:r>
      <w:r>
        <w:rPr>
          <w:rFonts w:ascii="Times New Roman" w:hAnsi="Times New Roman"/>
          <w:sz w:val="24"/>
          <w:szCs w:val="24"/>
          <w:lang w:val="ru-RU"/>
        </w:rPr>
        <w:t>зарегистрирован</w:t>
      </w:r>
      <w:r w:rsidRPr="006828E3">
        <w:rPr>
          <w:rFonts w:ascii="Times New Roman" w:hAnsi="Times New Roman"/>
          <w:sz w:val="24"/>
          <w:szCs w:val="24"/>
          <w:lang w:val="ru-RU"/>
        </w:rPr>
        <w:t xml:space="preserve"> Минюст</w:t>
      </w:r>
      <w:r>
        <w:rPr>
          <w:rFonts w:ascii="Times New Roman" w:hAnsi="Times New Roman"/>
          <w:sz w:val="24"/>
          <w:szCs w:val="24"/>
          <w:lang w:val="ru-RU"/>
        </w:rPr>
        <w:t>ом</w:t>
      </w:r>
      <w:r w:rsidRPr="006828E3">
        <w:rPr>
          <w:rFonts w:ascii="Times New Roman" w:hAnsi="Times New Roman"/>
          <w:sz w:val="24"/>
          <w:szCs w:val="24"/>
          <w:lang w:val="ru-RU"/>
        </w:rPr>
        <w:t xml:space="preserve"> России 17</w:t>
      </w:r>
      <w:r>
        <w:rPr>
          <w:rFonts w:ascii="Times New Roman" w:hAnsi="Times New Roman"/>
          <w:sz w:val="24"/>
          <w:szCs w:val="24"/>
          <w:lang w:val="ru-RU"/>
        </w:rPr>
        <w:t xml:space="preserve"> августа </w:t>
      </w:r>
      <w:r w:rsidRPr="006828E3">
        <w:rPr>
          <w:rFonts w:ascii="Times New Roman" w:hAnsi="Times New Roman"/>
          <w:sz w:val="24"/>
          <w:szCs w:val="24"/>
          <w:lang w:val="ru-RU"/>
        </w:rPr>
        <w:t>2022</w:t>
      </w:r>
      <w:r>
        <w:rPr>
          <w:rFonts w:ascii="Times New Roman" w:hAnsi="Times New Roman"/>
          <w:sz w:val="24"/>
          <w:szCs w:val="24"/>
          <w:lang w:val="ru-RU"/>
        </w:rPr>
        <w:t xml:space="preserve"> г., регистрационный</w:t>
      </w:r>
      <w:r w:rsidRPr="006828E3">
        <w:rPr>
          <w:rFonts w:ascii="Times New Roman" w:hAnsi="Times New Roman"/>
          <w:sz w:val="24"/>
          <w:szCs w:val="24"/>
          <w:lang w:val="ru-RU"/>
        </w:rPr>
        <w:t xml:space="preserve"> </w:t>
      </w:r>
      <w:r>
        <w:rPr>
          <w:rFonts w:ascii="Times New Roman" w:hAnsi="Times New Roman"/>
          <w:sz w:val="24"/>
          <w:szCs w:val="24"/>
          <w:lang w:val="ru-RU"/>
        </w:rPr>
        <w:t>№</w:t>
      </w:r>
      <w:r w:rsidRPr="006828E3">
        <w:rPr>
          <w:rFonts w:ascii="Times New Roman" w:hAnsi="Times New Roman"/>
          <w:sz w:val="24"/>
          <w:szCs w:val="24"/>
          <w:lang w:val="ru-RU"/>
        </w:rPr>
        <w:t xml:space="preserve"> 69675)</w:t>
      </w:r>
      <w:r w:rsidRPr="0093576C">
        <w:rPr>
          <w:rFonts w:ascii="Times New Roman" w:hAnsi="Times New Roman"/>
          <w:lang w:val="ru-RU"/>
        </w:rPr>
        <w:t xml:space="preserve"> </w:t>
      </w:r>
      <w:r w:rsidRPr="00561D26">
        <w:rPr>
          <w:rFonts w:ascii="Times New Roman" w:hAnsi="Times New Roman"/>
          <w:lang w:val="ru-RU"/>
        </w:rPr>
        <w:t xml:space="preserve">и </w:t>
      </w:r>
      <w:r w:rsidRPr="00561D26">
        <w:rPr>
          <w:rFonts w:ascii="Times New Roman" w:hAnsi="Times New Roman"/>
          <w:sz w:val="24"/>
          <w:szCs w:val="24"/>
          <w:lang w:val="ru-RU"/>
        </w:rPr>
        <w:t>от 8 нояб</w:t>
      </w:r>
      <w:r>
        <w:rPr>
          <w:rFonts w:ascii="Times New Roman" w:hAnsi="Times New Roman"/>
          <w:sz w:val="24"/>
          <w:szCs w:val="24"/>
          <w:lang w:val="ru-RU"/>
        </w:rPr>
        <w:t>р</w:t>
      </w:r>
      <w:r w:rsidRPr="00561D26">
        <w:rPr>
          <w:rFonts w:ascii="Times New Roman" w:hAnsi="Times New Roman"/>
          <w:sz w:val="24"/>
          <w:szCs w:val="24"/>
          <w:lang w:val="ru-RU"/>
        </w:rPr>
        <w:t>я 2022</w:t>
      </w:r>
      <w:proofErr w:type="gramEnd"/>
      <w:r w:rsidRPr="00561D26">
        <w:rPr>
          <w:rFonts w:ascii="Times New Roman" w:hAnsi="Times New Roman"/>
          <w:sz w:val="24"/>
          <w:szCs w:val="24"/>
          <w:lang w:val="ru-RU"/>
        </w:rPr>
        <w:t xml:space="preserve"> г. № 955</w:t>
      </w:r>
      <w:r>
        <w:rPr>
          <w:rFonts w:ascii="Times New Roman" w:hAnsi="Times New Roman"/>
          <w:sz w:val="24"/>
          <w:szCs w:val="24"/>
          <w:lang w:val="ru-RU"/>
        </w:rPr>
        <w:t xml:space="preserve"> </w:t>
      </w:r>
      <w:r w:rsidRPr="00561D26">
        <w:rPr>
          <w:rFonts w:ascii="Times New Roman" w:hAnsi="Times New Roman"/>
          <w:sz w:val="24"/>
          <w:szCs w:val="24"/>
          <w:lang w:val="ru-RU"/>
        </w:rPr>
        <w:t>(</w:t>
      </w:r>
      <w:proofErr w:type="gramStart"/>
      <w:r w:rsidRPr="00561D26">
        <w:rPr>
          <w:rFonts w:ascii="Times New Roman" w:hAnsi="Times New Roman"/>
          <w:sz w:val="24"/>
          <w:szCs w:val="24"/>
          <w:lang w:val="ru-RU"/>
        </w:rPr>
        <w:t>зарегистрирован</w:t>
      </w:r>
      <w:proofErr w:type="gramEnd"/>
      <w:r w:rsidRPr="00561D26">
        <w:rPr>
          <w:rFonts w:ascii="Times New Roman" w:hAnsi="Times New Roman"/>
          <w:sz w:val="24"/>
          <w:szCs w:val="24"/>
          <w:lang w:val="ru-RU"/>
        </w:rPr>
        <w:t xml:space="preserve"> Мин</w:t>
      </w:r>
      <w:r>
        <w:rPr>
          <w:rFonts w:ascii="Times New Roman" w:hAnsi="Times New Roman"/>
          <w:sz w:val="24"/>
          <w:szCs w:val="24"/>
          <w:lang w:val="ru-RU"/>
        </w:rPr>
        <w:t>истерством юстиции</w:t>
      </w:r>
      <w:r w:rsidRPr="00561D26">
        <w:rPr>
          <w:rFonts w:ascii="Times New Roman" w:hAnsi="Times New Roman"/>
          <w:sz w:val="24"/>
          <w:szCs w:val="24"/>
          <w:lang w:val="ru-RU"/>
        </w:rPr>
        <w:t xml:space="preserve"> Росси</w:t>
      </w:r>
      <w:r>
        <w:rPr>
          <w:rFonts w:ascii="Times New Roman" w:hAnsi="Times New Roman"/>
          <w:sz w:val="24"/>
          <w:szCs w:val="24"/>
          <w:lang w:val="ru-RU"/>
        </w:rPr>
        <w:t xml:space="preserve">йской Федерации </w:t>
      </w:r>
      <w:r w:rsidRPr="00561D26">
        <w:rPr>
          <w:rFonts w:ascii="Times New Roman" w:hAnsi="Times New Roman"/>
          <w:sz w:val="24"/>
          <w:szCs w:val="24"/>
          <w:lang w:val="ru-RU"/>
        </w:rPr>
        <w:t>6</w:t>
      </w:r>
      <w:r>
        <w:rPr>
          <w:rFonts w:ascii="Times New Roman" w:hAnsi="Times New Roman"/>
          <w:sz w:val="24"/>
          <w:szCs w:val="24"/>
          <w:lang w:val="ru-RU"/>
        </w:rPr>
        <w:t xml:space="preserve"> февраля </w:t>
      </w:r>
      <w:r w:rsidRPr="00561D26">
        <w:rPr>
          <w:rFonts w:ascii="Times New Roman" w:hAnsi="Times New Roman"/>
          <w:sz w:val="24"/>
          <w:szCs w:val="24"/>
          <w:lang w:val="ru-RU"/>
        </w:rPr>
        <w:t xml:space="preserve">2023 </w:t>
      </w:r>
      <w:r>
        <w:rPr>
          <w:rFonts w:ascii="Times New Roman" w:hAnsi="Times New Roman"/>
          <w:sz w:val="24"/>
          <w:szCs w:val="24"/>
          <w:lang w:val="ru-RU"/>
        </w:rPr>
        <w:t>г., регистрационный №</w:t>
      </w:r>
      <w:r w:rsidRPr="00561D26">
        <w:rPr>
          <w:rFonts w:ascii="Times New Roman" w:hAnsi="Times New Roman"/>
          <w:sz w:val="24"/>
          <w:szCs w:val="24"/>
          <w:lang w:val="ru-RU"/>
        </w:rPr>
        <w:t xml:space="preserve"> 72264</w:t>
      </w:r>
      <w:r w:rsidRPr="006828E3">
        <w:rPr>
          <w:rFonts w:ascii="Times New Roman" w:hAnsi="Times New Roman"/>
          <w:sz w:val="24"/>
          <w:szCs w:val="24"/>
          <w:lang w:val="ru-RU"/>
        </w:rPr>
        <w:t>)</w:t>
      </w:r>
      <w:r>
        <w:rPr>
          <w:rFonts w:ascii="Times New Roman" w:hAnsi="Times New Roman"/>
          <w:sz w:val="24"/>
          <w:szCs w:val="24"/>
          <w:lang w:val="ru-RU"/>
        </w:rPr>
        <w:t xml:space="preserve"> (далее – ФГОС ООО, утверждённый приказом № 287); </w:t>
      </w:r>
      <w:proofErr w:type="gramStart"/>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 утверждё</w:t>
      </w:r>
      <w:r w:rsidRPr="005F756C">
        <w:rPr>
          <w:rFonts w:ascii="Times New Roman" w:hAnsi="Times New Roman"/>
          <w:sz w:val="24"/>
          <w:szCs w:val="24"/>
          <w:lang w:val="ru-RU"/>
        </w:rPr>
        <w:t xml:space="preserve">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w:t>
      </w:r>
      <w:r>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17</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10</w:t>
      </w:r>
      <w:r w:rsidRPr="005F756C">
        <w:rPr>
          <w:rFonts w:ascii="Times New Roman" w:hAnsi="Times New Roman"/>
          <w:sz w:val="24"/>
          <w:szCs w:val="24"/>
          <w:lang w:val="ru-RU"/>
        </w:rPr>
        <w:t xml:space="preserve"> г. №</w:t>
      </w:r>
      <w:r>
        <w:rPr>
          <w:rFonts w:ascii="Times New Roman" w:hAnsi="Times New Roman"/>
          <w:sz w:val="24"/>
          <w:szCs w:val="24"/>
          <w:lang w:val="ru-RU"/>
        </w:rPr>
        <w:t> 1897</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w:t>
      </w:r>
      <w:r w:rsidRPr="005F756C">
        <w:rPr>
          <w:rFonts w:ascii="Times New Roman" w:hAnsi="Times New Roman"/>
          <w:sz w:val="24"/>
          <w:szCs w:val="24"/>
          <w:lang w:val="ru-RU"/>
        </w:rPr>
        <w:t xml:space="preserve"> </w:t>
      </w:r>
      <w:r>
        <w:rPr>
          <w:rFonts w:ascii="Times New Roman" w:hAnsi="Times New Roman"/>
          <w:sz w:val="24"/>
          <w:szCs w:val="24"/>
          <w:lang w:val="ru-RU"/>
        </w:rPr>
        <w:t>февраля</w:t>
      </w:r>
      <w:r w:rsidRPr="005F756C">
        <w:rPr>
          <w:rFonts w:ascii="Times New Roman" w:hAnsi="Times New Roman"/>
          <w:sz w:val="24"/>
          <w:szCs w:val="24"/>
          <w:lang w:val="ru-RU"/>
        </w:rPr>
        <w:t xml:space="preserve"> 20</w:t>
      </w:r>
      <w:r>
        <w:rPr>
          <w:rFonts w:ascii="Times New Roman" w:hAnsi="Times New Roman"/>
          <w:sz w:val="24"/>
          <w:szCs w:val="24"/>
          <w:lang w:val="ru-RU"/>
        </w:rPr>
        <w:t>11</w:t>
      </w:r>
      <w:r w:rsidRPr="005F756C">
        <w:rPr>
          <w:rFonts w:ascii="Times New Roman" w:hAnsi="Times New Roman"/>
          <w:sz w:val="24"/>
          <w:szCs w:val="24"/>
          <w:lang w:val="ru-RU"/>
        </w:rPr>
        <w:t xml:space="preserve"> г., регистрационный № </w:t>
      </w:r>
      <w:r w:rsidRPr="00A24D19">
        <w:rPr>
          <w:rFonts w:ascii="Times New Roman" w:hAnsi="Times New Roman"/>
          <w:sz w:val="24"/>
          <w:szCs w:val="24"/>
          <w:lang w:val="ru-RU" w:eastAsia="ru-RU"/>
        </w:rPr>
        <w:t>19644</w:t>
      </w:r>
      <w:r w:rsidRPr="005F756C">
        <w:rPr>
          <w:rFonts w:ascii="Times New Roman" w:hAnsi="Times New Roman"/>
          <w:sz w:val="24"/>
          <w:szCs w:val="24"/>
          <w:lang w:val="ru-RU"/>
        </w:rPr>
        <w:t>)</w:t>
      </w:r>
      <w:r>
        <w:rPr>
          <w:rFonts w:ascii="Times New Roman" w:hAnsi="Times New Roman"/>
          <w:sz w:val="24"/>
          <w:szCs w:val="24"/>
          <w:lang w:val="ru-RU"/>
        </w:rPr>
        <w:t xml:space="preserve">, </w:t>
      </w:r>
      <w:r w:rsidRPr="006828E3">
        <w:rPr>
          <w:rFonts w:ascii="Times New Roman" w:hAnsi="Times New Roman"/>
          <w:sz w:val="24"/>
          <w:szCs w:val="24"/>
          <w:lang w:val="ru-RU"/>
        </w:rPr>
        <w:t xml:space="preserve">с изменениями, внесенными приказами Министерства образования и науки Российской Федерации от 29 декабря 2014 г. </w:t>
      </w:r>
      <w:r>
        <w:rPr>
          <w:rFonts w:ascii="Times New Roman" w:hAnsi="Times New Roman"/>
          <w:sz w:val="24"/>
          <w:szCs w:val="24"/>
          <w:lang w:val="ru-RU"/>
        </w:rPr>
        <w:t>№</w:t>
      </w:r>
      <w:r w:rsidRPr="006828E3">
        <w:rPr>
          <w:rFonts w:ascii="Times New Roman" w:hAnsi="Times New Roman"/>
          <w:sz w:val="24"/>
          <w:szCs w:val="24"/>
          <w:lang w:val="ru-RU"/>
        </w:rPr>
        <w:t xml:space="preserve"> 1644 (зарегистрирован Министерством юстиции Российской Федерации 6 февраля 2015 г., регистрационный</w:t>
      </w:r>
      <w:proofErr w:type="gramEnd"/>
      <w:r w:rsidRPr="006828E3">
        <w:rPr>
          <w:rFonts w:ascii="Times New Roman" w:hAnsi="Times New Roman"/>
          <w:sz w:val="24"/>
          <w:szCs w:val="24"/>
          <w:lang w:val="ru-RU"/>
        </w:rPr>
        <w:t xml:space="preserve"> </w:t>
      </w:r>
      <w:r>
        <w:rPr>
          <w:rFonts w:ascii="Times New Roman" w:hAnsi="Times New Roman"/>
          <w:sz w:val="24"/>
          <w:szCs w:val="24"/>
          <w:lang w:val="ru-RU"/>
        </w:rPr>
        <w:t xml:space="preserve">№ </w:t>
      </w:r>
      <w:proofErr w:type="gramStart"/>
      <w:r>
        <w:rPr>
          <w:rFonts w:ascii="Times New Roman" w:hAnsi="Times New Roman"/>
          <w:sz w:val="24"/>
          <w:szCs w:val="24"/>
          <w:lang w:val="ru-RU"/>
        </w:rPr>
        <w:t xml:space="preserve">35915), </w:t>
      </w:r>
      <w:r w:rsidRPr="006828E3">
        <w:rPr>
          <w:rFonts w:ascii="Times New Roman" w:hAnsi="Times New Roman"/>
          <w:sz w:val="24"/>
          <w:szCs w:val="24"/>
          <w:lang w:val="ru-RU"/>
        </w:rPr>
        <w:t xml:space="preserve">от 31 декабря 2015 г. </w:t>
      </w:r>
      <w:r>
        <w:rPr>
          <w:rFonts w:ascii="Times New Roman" w:hAnsi="Times New Roman"/>
          <w:sz w:val="24"/>
          <w:szCs w:val="24"/>
          <w:lang w:val="ru-RU"/>
        </w:rPr>
        <w:t>№</w:t>
      </w:r>
      <w:r w:rsidRPr="006828E3">
        <w:rPr>
          <w:rFonts w:ascii="Times New Roman" w:hAnsi="Times New Roman"/>
          <w:sz w:val="24"/>
          <w:szCs w:val="24"/>
          <w:lang w:val="ru-RU"/>
        </w:rPr>
        <w:t xml:space="preserve"> 1577 (зарегистрирован Министерством юстиции Российской Федерации 2 февраля 2016 г., регистрационный</w:t>
      </w:r>
      <w:r>
        <w:rPr>
          <w:rFonts w:ascii="Times New Roman" w:hAnsi="Times New Roman"/>
          <w:sz w:val="24"/>
          <w:szCs w:val="24"/>
          <w:lang w:val="ru-RU"/>
        </w:rPr>
        <w:t xml:space="preserve"> №</w:t>
      </w:r>
      <w:r w:rsidRPr="006828E3">
        <w:rPr>
          <w:rFonts w:ascii="Times New Roman" w:hAnsi="Times New Roman"/>
          <w:sz w:val="24"/>
          <w:szCs w:val="24"/>
          <w:lang w:val="ru-RU"/>
        </w:rPr>
        <w:t xml:space="preserve"> 40937)</w:t>
      </w:r>
      <w:r>
        <w:rPr>
          <w:rFonts w:ascii="Times New Roman" w:hAnsi="Times New Roman"/>
          <w:sz w:val="24"/>
          <w:szCs w:val="24"/>
          <w:lang w:val="ru-RU"/>
        </w:rPr>
        <w:t xml:space="preserve"> и </w:t>
      </w:r>
      <w:r w:rsidRPr="006828E3">
        <w:rPr>
          <w:rFonts w:ascii="Times New Roman" w:hAnsi="Times New Roman"/>
          <w:sz w:val="24"/>
          <w:szCs w:val="24"/>
          <w:lang w:val="ru-RU"/>
        </w:rPr>
        <w:t>приказ</w:t>
      </w:r>
      <w:r>
        <w:rPr>
          <w:rFonts w:ascii="Times New Roman" w:hAnsi="Times New Roman"/>
          <w:sz w:val="24"/>
          <w:szCs w:val="24"/>
          <w:lang w:val="ru-RU"/>
        </w:rPr>
        <w:t>ами</w:t>
      </w:r>
      <w:r w:rsidRPr="006828E3">
        <w:rPr>
          <w:rFonts w:ascii="Times New Roman" w:hAnsi="Times New Roman"/>
          <w:sz w:val="24"/>
          <w:szCs w:val="24"/>
          <w:lang w:val="ru-RU"/>
        </w:rPr>
        <w:t xml:space="preserve"> Министерства просвещения Российской Федерации от 11 декабря 2020 г. № 712 (зарегистрирован</w:t>
      </w:r>
      <w:r>
        <w:rPr>
          <w:rFonts w:ascii="Times New Roman" w:hAnsi="Times New Roman"/>
          <w:sz w:val="24"/>
          <w:szCs w:val="24"/>
          <w:lang w:val="ru-RU"/>
        </w:rPr>
        <w:t xml:space="preserve"> </w:t>
      </w:r>
      <w:r w:rsidRPr="006828E3">
        <w:rPr>
          <w:rFonts w:ascii="Times New Roman" w:hAnsi="Times New Roman"/>
          <w:sz w:val="24"/>
          <w:szCs w:val="24"/>
          <w:lang w:val="ru-RU"/>
        </w:rPr>
        <w:t>Министерством юстиции Российской Федерации 25 декабря 2020 г., регистрационный № 61828)</w:t>
      </w:r>
      <w:r>
        <w:rPr>
          <w:rFonts w:ascii="Times New Roman" w:hAnsi="Times New Roman"/>
          <w:sz w:val="24"/>
          <w:szCs w:val="24"/>
          <w:lang w:val="ru-RU"/>
        </w:rPr>
        <w:t xml:space="preserve"> </w:t>
      </w:r>
      <w:r w:rsidRPr="003A1A20">
        <w:rPr>
          <w:rFonts w:ascii="Times New Roman" w:hAnsi="Times New Roman"/>
          <w:sz w:val="24"/>
          <w:szCs w:val="24"/>
          <w:lang w:val="ru-RU"/>
        </w:rPr>
        <w:t>и от 8 ноября 2022 г. № 955 (зарегистрирован Министерством юстиции Российской Федерации</w:t>
      </w:r>
      <w:r>
        <w:rPr>
          <w:rFonts w:ascii="Times New Roman" w:hAnsi="Times New Roman"/>
          <w:sz w:val="24"/>
          <w:szCs w:val="24"/>
          <w:lang w:val="ru-RU"/>
        </w:rPr>
        <w:t xml:space="preserve"> </w:t>
      </w:r>
      <w:r w:rsidRPr="003A1A20">
        <w:rPr>
          <w:rFonts w:ascii="Times New Roman" w:hAnsi="Times New Roman"/>
          <w:sz w:val="24"/>
          <w:szCs w:val="24"/>
          <w:lang w:val="ru-RU"/>
        </w:rPr>
        <w:t xml:space="preserve">6 февраля 2023 г., регистрационный № 72264) </w:t>
      </w:r>
      <w:r>
        <w:rPr>
          <w:rFonts w:ascii="Times New Roman" w:hAnsi="Times New Roman"/>
          <w:sz w:val="24"/>
          <w:szCs w:val="24"/>
          <w:lang w:val="ru-RU"/>
        </w:rPr>
        <w:t>(далее</w:t>
      </w:r>
      <w:proofErr w:type="gramEnd"/>
      <w:r>
        <w:rPr>
          <w:rFonts w:ascii="Times New Roman" w:hAnsi="Times New Roman"/>
          <w:sz w:val="24"/>
          <w:szCs w:val="24"/>
          <w:lang w:val="ru-RU"/>
        </w:rPr>
        <w:t xml:space="preserve"> – </w:t>
      </w:r>
      <w:proofErr w:type="gramStart"/>
      <w:r>
        <w:rPr>
          <w:rFonts w:ascii="Times New Roman" w:hAnsi="Times New Roman"/>
          <w:sz w:val="24"/>
          <w:szCs w:val="24"/>
          <w:lang w:val="ru-RU"/>
        </w:rPr>
        <w:t>ФГОС ООО, утвержденный приказом № 1897).</w:t>
      </w:r>
      <w:proofErr w:type="gramEnd"/>
    </w:p>
  </w:footnote>
  <w:footnote w:id="5">
    <w:p w:rsidR="00266F80" w:rsidRPr="00891B45" w:rsidRDefault="00266F80" w:rsidP="00266F80">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1897.</w:t>
      </w:r>
    </w:p>
  </w:footnote>
  <w:footnote w:id="6">
    <w:p w:rsidR="00266F80" w:rsidRPr="005F756C" w:rsidRDefault="00266F80" w:rsidP="00266F80">
      <w:pPr>
        <w:widowControl/>
        <w:autoSpaceDE w:val="0"/>
        <w:autoSpaceDN w:val="0"/>
        <w:adjustRightInd w:val="0"/>
        <w:spacing w:after="0" w:line="240" w:lineRule="auto"/>
        <w:jc w:val="both"/>
        <w:rPr>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ООО, утверждённого приказом № 287; </w:t>
      </w:r>
      <w:r w:rsidRPr="00CA4934">
        <w:rPr>
          <w:rFonts w:ascii="Times New Roman" w:hAnsi="Times New Roman"/>
          <w:sz w:val="24"/>
          <w:szCs w:val="24"/>
          <w:lang w:val="ru-RU"/>
        </w:rPr>
        <w:t>пункт 14 ФГОС ООО</w:t>
      </w:r>
      <w:r w:rsidRPr="00B718C1">
        <w:rPr>
          <w:rFonts w:ascii="Times New Roman" w:hAnsi="Times New Roman"/>
          <w:sz w:val="24"/>
          <w:szCs w:val="24"/>
          <w:lang w:val="ru-RU"/>
        </w:rPr>
        <w:t>, утвержденного приказом № 1897.</w:t>
      </w:r>
    </w:p>
  </w:footnote>
  <w:footnote w:id="7">
    <w:p w:rsidR="00266F80" w:rsidRPr="005F756C" w:rsidRDefault="00266F80" w:rsidP="00266F80">
      <w:pPr>
        <w:widowControl/>
        <w:autoSpaceDE w:val="0"/>
        <w:autoSpaceDN w:val="0"/>
        <w:adjustRightInd w:val="0"/>
        <w:spacing w:after="0" w:line="240" w:lineRule="auto"/>
        <w:jc w:val="both"/>
        <w:rPr>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ООО, утверждённого приказом № 287; </w:t>
      </w:r>
      <w:r w:rsidRPr="00CA4934">
        <w:rPr>
          <w:rFonts w:ascii="Times New Roman" w:hAnsi="Times New Roman"/>
          <w:sz w:val="24"/>
          <w:szCs w:val="24"/>
          <w:lang w:val="ru-RU"/>
        </w:rPr>
        <w:t>пункт 14 ФГОС ООО,</w:t>
      </w:r>
      <w:r>
        <w:rPr>
          <w:rFonts w:ascii="Times New Roman" w:hAnsi="Times New Roman"/>
          <w:sz w:val="24"/>
          <w:szCs w:val="24"/>
          <w:lang w:val="ru-RU"/>
        </w:rPr>
        <w:t xml:space="preserve"> утвержденного приказом № 1897.</w:t>
      </w:r>
    </w:p>
  </w:footnote>
  <w:footnote w:id="8">
    <w:p w:rsidR="00266F80" w:rsidRPr="00C72E49" w:rsidRDefault="00266F80" w:rsidP="00266F80">
      <w:pPr>
        <w:widowControl/>
        <w:autoSpaceDE w:val="0"/>
        <w:autoSpaceDN w:val="0"/>
        <w:adjustRightInd w:val="0"/>
        <w:spacing w:after="0" w:line="240" w:lineRule="auto"/>
        <w:jc w:val="both"/>
        <w:rPr>
          <w:sz w:val="24"/>
          <w:szCs w:val="24"/>
          <w:lang w:val="ru-RU"/>
        </w:rPr>
      </w:pPr>
      <w:r>
        <w:rPr>
          <w:rStyle w:val="a5"/>
        </w:rPr>
        <w:footnoteRef/>
      </w:r>
      <w:r w:rsidRPr="00A24D19">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32.2</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287</w:t>
      </w:r>
      <w:r w:rsidRPr="00CA4934">
        <w:rPr>
          <w:rFonts w:ascii="Times New Roman" w:hAnsi="Times New Roman"/>
          <w:sz w:val="24"/>
          <w:szCs w:val="24"/>
          <w:lang w:val="ru-RU"/>
        </w:rPr>
        <w:t>; пункты 14, 18.2.1 ФГОС</w:t>
      </w:r>
      <w:r>
        <w:rPr>
          <w:rFonts w:ascii="Times New Roman" w:hAnsi="Times New Roman"/>
          <w:sz w:val="24"/>
          <w:szCs w:val="24"/>
          <w:lang w:val="ru-RU"/>
        </w:rPr>
        <w:t xml:space="preserve"> ООО, утвержденного приказом № 1897</w:t>
      </w:r>
      <w:r w:rsidRPr="00C72E49">
        <w:rPr>
          <w:rFonts w:ascii="Times New Roman" w:hAnsi="Times New Roman"/>
          <w:sz w:val="24"/>
          <w:szCs w:val="24"/>
          <w:lang w:val="ru-RU"/>
        </w:rPr>
        <w:t>.</w:t>
      </w:r>
    </w:p>
  </w:footnote>
  <w:footnote w:id="9">
    <w:p w:rsidR="00266F80" w:rsidRPr="00C72E49" w:rsidRDefault="00266F80" w:rsidP="00266F80">
      <w:pPr>
        <w:widowControl/>
        <w:autoSpaceDE w:val="0"/>
        <w:autoSpaceDN w:val="0"/>
        <w:adjustRightInd w:val="0"/>
        <w:spacing w:after="0" w:line="240" w:lineRule="auto"/>
        <w:jc w:val="both"/>
        <w:rPr>
          <w:sz w:val="24"/>
          <w:szCs w:val="24"/>
          <w:lang w:val="ru-RU"/>
        </w:rPr>
      </w:pPr>
      <w:r w:rsidRPr="00C72E49">
        <w:rPr>
          <w:rStyle w:val="a5"/>
          <w:sz w:val="24"/>
          <w:szCs w:val="24"/>
        </w:rPr>
        <w:footnoteRef/>
      </w:r>
      <w:r w:rsidRPr="00C72E49">
        <w:rPr>
          <w:sz w:val="24"/>
          <w:szCs w:val="24"/>
          <w:lang w:val="ru-RU"/>
        </w:rPr>
        <w:t xml:space="preserve"> </w:t>
      </w:r>
      <w:r w:rsidRPr="006828E3">
        <w:rPr>
          <w:rFonts w:ascii="Times New Roman" w:hAnsi="Times New Roman"/>
          <w:sz w:val="24"/>
          <w:szCs w:val="24"/>
          <w:lang w:val="ru-RU"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val="ru-RU" w:eastAsia="ru-RU"/>
        </w:rPr>
        <w:t>.</w:t>
      </w:r>
    </w:p>
  </w:footnote>
  <w:footnote w:id="10">
    <w:p w:rsidR="00266F80" w:rsidRPr="00CA4934" w:rsidRDefault="00266F80" w:rsidP="00266F80">
      <w:pPr>
        <w:widowControl/>
        <w:autoSpaceDE w:val="0"/>
        <w:autoSpaceDN w:val="0"/>
        <w:adjustRightInd w:val="0"/>
        <w:spacing w:after="0" w:line="240" w:lineRule="auto"/>
        <w:jc w:val="both"/>
        <w:rPr>
          <w:lang w:val="ru-RU"/>
        </w:rPr>
      </w:pPr>
      <w:r w:rsidRPr="00C72E49">
        <w:rPr>
          <w:rStyle w:val="a5"/>
          <w:sz w:val="24"/>
          <w:szCs w:val="24"/>
        </w:rPr>
        <w:footnoteRef/>
      </w:r>
      <w:r w:rsidRPr="00C72E49">
        <w:rPr>
          <w:sz w:val="24"/>
          <w:szCs w:val="24"/>
          <w:lang w:val="ru-RU"/>
        </w:rPr>
        <w:t xml:space="preserve"> </w:t>
      </w:r>
      <w:r w:rsidRPr="00C72E49">
        <w:rPr>
          <w:rFonts w:ascii="Times New Roman" w:hAnsi="Times New Roman"/>
          <w:sz w:val="24"/>
          <w:szCs w:val="24"/>
          <w:lang w:val="ru-RU"/>
        </w:rPr>
        <w:t xml:space="preserve">Пункт 32.3 </w:t>
      </w:r>
      <w:r>
        <w:rPr>
          <w:rFonts w:ascii="Times New Roman" w:hAnsi="Times New Roman"/>
          <w:sz w:val="24"/>
          <w:szCs w:val="24"/>
          <w:lang w:val="ru-RU"/>
        </w:rPr>
        <w:t xml:space="preserve">ФГОС ООО, утверждённого </w:t>
      </w:r>
      <w:r w:rsidRPr="00CA4934">
        <w:rPr>
          <w:rFonts w:ascii="Times New Roman" w:hAnsi="Times New Roman"/>
          <w:sz w:val="24"/>
          <w:szCs w:val="24"/>
          <w:lang w:val="ru-RU"/>
        </w:rPr>
        <w:t>приказом № 287; пункты 14, 18.2.3 ФГОС ООО, утверждённого приказом № 1897.</w:t>
      </w:r>
    </w:p>
  </w:footnote>
  <w:footnote w:id="11">
    <w:p w:rsidR="00266F80" w:rsidRPr="00CA4934" w:rsidRDefault="00266F80" w:rsidP="00266F80">
      <w:pPr>
        <w:widowControl/>
        <w:autoSpaceDE w:val="0"/>
        <w:autoSpaceDN w:val="0"/>
        <w:adjustRightInd w:val="0"/>
        <w:spacing w:after="0" w:line="240" w:lineRule="auto"/>
        <w:jc w:val="both"/>
        <w:rPr>
          <w:lang w:val="x-none"/>
        </w:rPr>
      </w:pPr>
      <w:r w:rsidRPr="00CA4934">
        <w:rPr>
          <w:rStyle w:val="a5"/>
        </w:rPr>
        <w:footnoteRef/>
      </w:r>
      <w:r w:rsidRPr="00CA4934">
        <w:rPr>
          <w:lang w:val="ru-RU"/>
        </w:rPr>
        <w:t xml:space="preserve"> </w:t>
      </w:r>
      <w:r w:rsidRPr="00CA4934">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2">
    <w:p w:rsidR="00266F80" w:rsidRPr="00CA4934" w:rsidRDefault="00266F80" w:rsidP="00266F80">
      <w:pPr>
        <w:widowControl/>
        <w:autoSpaceDE w:val="0"/>
        <w:autoSpaceDN w:val="0"/>
        <w:adjustRightInd w:val="0"/>
        <w:spacing w:after="0" w:line="240" w:lineRule="auto"/>
        <w:jc w:val="both"/>
        <w:rPr>
          <w:lang w:val="ru-RU"/>
        </w:rPr>
      </w:pPr>
      <w:r w:rsidRPr="00CA4934">
        <w:rPr>
          <w:rStyle w:val="a5"/>
        </w:rPr>
        <w:footnoteRef/>
      </w:r>
      <w:r w:rsidRPr="00CA4934">
        <w:rPr>
          <w:lang w:val="ru-RU"/>
        </w:rPr>
        <w:t xml:space="preserve"> </w:t>
      </w:r>
      <w:r w:rsidRPr="00CA4934">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3">
    <w:p w:rsidR="00266F80" w:rsidRPr="00A24D19" w:rsidRDefault="00266F80" w:rsidP="00266F80">
      <w:pPr>
        <w:widowControl/>
        <w:autoSpaceDE w:val="0"/>
        <w:autoSpaceDN w:val="0"/>
        <w:adjustRightInd w:val="0"/>
        <w:spacing w:after="0" w:line="240" w:lineRule="auto"/>
        <w:jc w:val="both"/>
        <w:rPr>
          <w:lang w:val="ru-RU"/>
        </w:rPr>
      </w:pPr>
      <w:r w:rsidRPr="00CA4934">
        <w:rPr>
          <w:rStyle w:val="a5"/>
        </w:rPr>
        <w:footnoteRef/>
      </w:r>
      <w:r w:rsidRPr="00CA4934">
        <w:rPr>
          <w:lang w:val="ru-RU"/>
        </w:rPr>
        <w:t xml:space="preserve"> </w:t>
      </w:r>
      <w:r w:rsidRPr="00CA4934">
        <w:rPr>
          <w:rFonts w:ascii="Times New Roman" w:hAnsi="Times New Roman"/>
          <w:sz w:val="24"/>
          <w:szCs w:val="24"/>
          <w:lang w:val="ru-RU"/>
        </w:rPr>
        <w:t>Пункт 33 ФГОС ООО, утверждённого приказом № 287; пункт 14 ФГОС ООО</w:t>
      </w:r>
      <w:r>
        <w:rPr>
          <w:rFonts w:ascii="Times New Roman" w:hAnsi="Times New Roman"/>
          <w:sz w:val="24"/>
          <w:szCs w:val="24"/>
          <w:lang w:val="ru-RU"/>
        </w:rPr>
        <w:t>, утверждённого приказом № 1897.</w:t>
      </w:r>
    </w:p>
  </w:footnote>
  <w:footnote w:id="14">
    <w:p w:rsidR="00266F80" w:rsidRPr="00AE479F" w:rsidRDefault="00266F80" w:rsidP="00266F80">
      <w:pPr>
        <w:pStyle w:val="a3"/>
        <w:jc w:val="both"/>
      </w:pPr>
      <w:r>
        <w:rPr>
          <w:rStyle w:val="a5"/>
        </w:rPr>
        <w:footnoteRef/>
      </w:r>
      <w:r>
        <w:t xml:space="preserve"> </w:t>
      </w:r>
      <w:r w:rsidRPr="00EE0888">
        <w:rPr>
          <w:rFonts w:ascii="Times New Roman" w:hAnsi="Times New Roman"/>
          <w:sz w:val="24"/>
          <w:szCs w:val="24"/>
          <w:lang w:val="ru-RU"/>
        </w:rPr>
        <w:t xml:space="preserve">Пункт 3 </w:t>
      </w:r>
      <w:r w:rsidRPr="00972ED2">
        <w:rPr>
          <w:rFonts w:ascii="Times New Roman" w:hAnsi="Times New Roman"/>
          <w:sz w:val="24"/>
          <w:szCs w:val="24"/>
          <w:highlight w:val="yellow"/>
          <w:lang w:val="ru-RU"/>
        </w:rPr>
        <w:t>части 1</w:t>
      </w:r>
      <w:r w:rsidRPr="00936579">
        <w:rPr>
          <w:rFonts w:ascii="Times New Roman" w:hAnsi="Times New Roman"/>
          <w:sz w:val="24"/>
          <w:szCs w:val="24"/>
          <w:lang w:val="ru-RU"/>
        </w:rPr>
        <w:t xml:space="preserve"> </w:t>
      </w:r>
      <w:r w:rsidRPr="00936579">
        <w:rPr>
          <w:rFonts w:ascii="Times New Roman" w:hAnsi="Times New Roman"/>
          <w:sz w:val="24"/>
          <w:szCs w:val="24"/>
        </w:rPr>
        <w:t>статьи</w:t>
      </w:r>
      <w:r w:rsidRPr="00EE0888">
        <w:rPr>
          <w:rFonts w:ascii="Times New Roman" w:hAnsi="Times New Roman"/>
          <w:sz w:val="24"/>
          <w:szCs w:val="24"/>
        </w:rPr>
        <w:t xml:space="preserve"> </w:t>
      </w:r>
      <w:r w:rsidRPr="00EE0888">
        <w:rPr>
          <w:rFonts w:ascii="Times New Roman" w:hAnsi="Times New Roman"/>
          <w:sz w:val="24"/>
          <w:szCs w:val="24"/>
          <w:lang w:val="ru-RU"/>
        </w:rPr>
        <w:t>34</w:t>
      </w:r>
      <w:r w:rsidRPr="00E16212">
        <w:rPr>
          <w:rFonts w:ascii="Times New Roman" w:hAnsi="Times New Roman"/>
          <w:sz w:val="24"/>
          <w:szCs w:val="24"/>
        </w:rPr>
        <w:t xml:space="preserve">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15">
    <w:p w:rsidR="00266F80" w:rsidRDefault="00266F80" w:rsidP="00266F80">
      <w:pPr>
        <w:pStyle w:val="a3"/>
        <w:jc w:val="both"/>
        <w:rPr>
          <w:lang w:val="ru-RU"/>
        </w:rPr>
      </w:pPr>
      <w:r>
        <w:rPr>
          <w:rStyle w:val="a5"/>
        </w:rPr>
        <w:footnoteRef/>
      </w:r>
      <w:r>
        <w:rPr>
          <w:lang w:val="ru-RU"/>
        </w:rPr>
        <w:t xml:space="preserve"> </w:t>
      </w:r>
      <w:r>
        <w:rPr>
          <w:rFonts w:ascii="Times New Roman" w:hAnsi="Times New Roman"/>
          <w:sz w:val="24"/>
          <w:szCs w:val="24"/>
          <w:lang w:val="ru-RU"/>
        </w:rPr>
        <w:t>Статья 95 Федерального закона от 29 декабря 2012 г. № 273-ФЗ «Об образовании в Российской Федерации».</w:t>
      </w:r>
    </w:p>
  </w:footnote>
  <w:footnote w:id="16">
    <w:p w:rsidR="00266F80" w:rsidRDefault="00266F80" w:rsidP="00266F80">
      <w:pPr>
        <w:pStyle w:val="a3"/>
        <w:jc w:val="both"/>
        <w:rPr>
          <w:lang w:val="ru-RU"/>
        </w:rPr>
      </w:pPr>
      <w:r w:rsidRPr="00CA4934">
        <w:rPr>
          <w:rStyle w:val="a5"/>
        </w:rPr>
        <w:footnoteRef/>
      </w:r>
      <w:r w:rsidRPr="00CA4934">
        <w:t xml:space="preserve"> </w:t>
      </w:r>
      <w:r w:rsidRPr="00CA4934">
        <w:rPr>
          <w:rFonts w:ascii="Times New Roman" w:hAnsi="Times New Roman"/>
          <w:sz w:val="24"/>
          <w:szCs w:val="24"/>
          <w:lang w:val="ru-RU"/>
        </w:rPr>
        <w:t>Статья 59 Федерального закона от 29 декабря 2012 г. № 273-ФЗ «Об образовании в Российской Федерации».</w:t>
      </w:r>
    </w:p>
    <w:p w:rsidR="00266F80" w:rsidRPr="00D32FE9" w:rsidRDefault="00266F80" w:rsidP="00266F80">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80"/>
    <w:rsid w:val="00031410"/>
    <w:rsid w:val="000677C8"/>
    <w:rsid w:val="00266F80"/>
    <w:rsid w:val="00422784"/>
    <w:rsid w:val="0082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80"/>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66F80"/>
    <w:pPr>
      <w:spacing w:after="0" w:line="240" w:lineRule="auto"/>
    </w:pPr>
    <w:rPr>
      <w:sz w:val="20"/>
      <w:szCs w:val="20"/>
      <w:lang w:val="x-none" w:eastAsia="ru-RU"/>
    </w:rPr>
  </w:style>
  <w:style w:type="character" w:customStyle="1" w:styleId="a4">
    <w:name w:val="Текст сноски Знак"/>
    <w:basedOn w:val="a0"/>
    <w:link w:val="a3"/>
    <w:uiPriority w:val="99"/>
    <w:qFormat/>
    <w:rsid w:val="00266F80"/>
    <w:rPr>
      <w:rFonts w:ascii="Calibri" w:eastAsia="Calibri" w:hAnsi="Calibri" w:cs="Times New Roman"/>
      <w:sz w:val="20"/>
      <w:szCs w:val="20"/>
      <w:lang w:val="x-none" w:eastAsia="ru-RU"/>
    </w:rPr>
  </w:style>
  <w:style w:type="character" w:styleId="a5">
    <w:name w:val="footnote reference"/>
    <w:uiPriority w:val="99"/>
    <w:unhideWhenUsed/>
    <w:rsid w:val="00266F80"/>
    <w:rPr>
      <w:vertAlign w:val="superscript"/>
    </w:rPr>
  </w:style>
  <w:style w:type="character" w:customStyle="1" w:styleId="a6">
    <w:name w:val="Привязка сноски"/>
    <w:rsid w:val="00266F80"/>
    <w:rPr>
      <w:vertAlign w:val="superscript"/>
    </w:rPr>
  </w:style>
  <w:style w:type="character" w:customStyle="1" w:styleId="a7">
    <w:name w:val="Символ сноски"/>
    <w:qFormat/>
    <w:rsid w:val="00266F80"/>
  </w:style>
  <w:style w:type="character" w:styleId="a8">
    <w:name w:val="Hyperlink"/>
    <w:basedOn w:val="a0"/>
    <w:uiPriority w:val="99"/>
    <w:semiHidden/>
    <w:unhideWhenUsed/>
    <w:rsid w:val="000677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80"/>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66F80"/>
    <w:pPr>
      <w:spacing w:after="0" w:line="240" w:lineRule="auto"/>
    </w:pPr>
    <w:rPr>
      <w:sz w:val="20"/>
      <w:szCs w:val="20"/>
      <w:lang w:val="x-none" w:eastAsia="ru-RU"/>
    </w:rPr>
  </w:style>
  <w:style w:type="character" w:customStyle="1" w:styleId="a4">
    <w:name w:val="Текст сноски Знак"/>
    <w:basedOn w:val="a0"/>
    <w:link w:val="a3"/>
    <w:uiPriority w:val="99"/>
    <w:qFormat/>
    <w:rsid w:val="00266F80"/>
    <w:rPr>
      <w:rFonts w:ascii="Calibri" w:eastAsia="Calibri" w:hAnsi="Calibri" w:cs="Times New Roman"/>
      <w:sz w:val="20"/>
      <w:szCs w:val="20"/>
      <w:lang w:val="x-none" w:eastAsia="ru-RU"/>
    </w:rPr>
  </w:style>
  <w:style w:type="character" w:styleId="a5">
    <w:name w:val="footnote reference"/>
    <w:uiPriority w:val="99"/>
    <w:unhideWhenUsed/>
    <w:rsid w:val="00266F80"/>
    <w:rPr>
      <w:vertAlign w:val="superscript"/>
    </w:rPr>
  </w:style>
  <w:style w:type="character" w:customStyle="1" w:styleId="a6">
    <w:name w:val="Привязка сноски"/>
    <w:rsid w:val="00266F80"/>
    <w:rPr>
      <w:vertAlign w:val="superscript"/>
    </w:rPr>
  </w:style>
  <w:style w:type="character" w:customStyle="1" w:styleId="a7">
    <w:name w:val="Символ сноски"/>
    <w:qFormat/>
    <w:rsid w:val="00266F80"/>
  </w:style>
  <w:style w:type="character" w:styleId="a8">
    <w:name w:val="Hyperlink"/>
    <w:basedOn w:val="a0"/>
    <w:uiPriority w:val="99"/>
    <w:semiHidden/>
    <w:unhideWhenUsed/>
    <w:rsid w:val="00067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GHC9/KENJU88w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4668</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2023-11-23T17:15:00Z</dcterms:created>
  <dcterms:modified xsi:type="dcterms:W3CDTF">2023-11-23T17:15:00Z</dcterms:modified>
</cp:coreProperties>
</file>